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AA" w:rsidRDefault="004210EE" w:rsidP="00EE3FC1">
      <w:pPr>
        <w:tabs>
          <w:tab w:val="left" w:pos="0"/>
        </w:tabs>
      </w:pPr>
      <w:bookmarkStart w:id="0" w:name="_GoBack"/>
      <w:r w:rsidRPr="004210EE">
        <w:rPr>
          <w:noProof/>
          <w:lang w:eastAsia="ru-RU"/>
        </w:rPr>
        <w:drawing>
          <wp:inline distT="0" distB="0" distL="0" distR="0">
            <wp:extent cx="6120130" cy="8467577"/>
            <wp:effectExtent l="0" t="0" r="0" b="0"/>
            <wp:docPr id="1" name="Рисунок 1" descr="C:\Users\pc1.1\Desktop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.1\Desktop\Untitle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6120" w:type="pct"/>
        <w:tblCellSpacing w:w="15" w:type="dxa"/>
        <w:tblInd w:w="-1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8D7624" w:rsidRPr="00B558B9" w:rsidTr="00511EDF">
        <w:trPr>
          <w:trHeight w:val="15981"/>
          <w:tblCellSpacing w:w="15" w:type="dxa"/>
        </w:trPr>
        <w:tc>
          <w:tcPr>
            <w:tcW w:w="49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574" w:rsidRDefault="009D6574" w:rsidP="00787F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8D7624" w:rsidRPr="009D6574" w:rsidRDefault="0042412E" w:rsidP="00B253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5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Пояснительная записка.</w:t>
            </w:r>
          </w:p>
          <w:p w:rsidR="009D6574" w:rsidRPr="009D6574" w:rsidRDefault="009D6574" w:rsidP="00787F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62091" w:rsidRPr="009D6574" w:rsidRDefault="00462091" w:rsidP="00B66014">
            <w:pPr>
              <w:pStyle w:val="70"/>
              <w:shd w:val="clear" w:color="auto" w:fill="auto"/>
              <w:spacing w:after="0" w:line="240" w:lineRule="auto"/>
              <w:ind w:left="1373" w:firstLine="709"/>
              <w:jc w:val="both"/>
              <w:rPr>
                <w:sz w:val="28"/>
                <w:szCs w:val="28"/>
              </w:rPr>
            </w:pPr>
            <w:r w:rsidRPr="009D6574">
              <w:rPr>
                <w:sz w:val="28"/>
                <w:szCs w:val="28"/>
              </w:rPr>
              <w:t>Направленность (профиль) программы</w:t>
            </w:r>
          </w:p>
          <w:p w:rsidR="00462091" w:rsidRPr="003F35EA" w:rsidRDefault="00462091" w:rsidP="00B66014">
            <w:pPr>
              <w:pStyle w:val="20"/>
              <w:shd w:val="clear" w:color="auto" w:fill="auto"/>
              <w:tabs>
                <w:tab w:val="left" w:pos="709"/>
              </w:tabs>
              <w:spacing w:line="240" w:lineRule="auto"/>
              <w:ind w:left="1373" w:right="521" w:firstLine="709"/>
              <w:jc w:val="both"/>
              <w:rPr>
                <w:sz w:val="28"/>
                <w:szCs w:val="28"/>
              </w:rPr>
            </w:pPr>
            <w:r w:rsidRPr="009D6574">
              <w:rPr>
                <w:sz w:val="28"/>
                <w:szCs w:val="28"/>
              </w:rPr>
              <w:t>Дополнительная общеобразовательная общеразвивающая</w:t>
            </w:r>
            <w:r w:rsidRPr="00525098">
              <w:rPr>
                <w:sz w:val="28"/>
                <w:szCs w:val="28"/>
              </w:rPr>
              <w:t xml:space="preserve"> программа </w:t>
            </w:r>
            <w:r w:rsidRPr="003F35E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Греко-римская борьба</w:t>
            </w:r>
            <w:r w:rsidRPr="003F35EA">
              <w:rPr>
                <w:sz w:val="28"/>
                <w:szCs w:val="28"/>
              </w:rPr>
              <w:t>» имеет физкультурно-спортивную направленность.</w:t>
            </w:r>
          </w:p>
          <w:p w:rsidR="00462091" w:rsidRPr="00525098" w:rsidRDefault="00462091" w:rsidP="00B66014">
            <w:pPr>
              <w:pStyle w:val="20"/>
              <w:shd w:val="clear" w:color="auto" w:fill="auto"/>
              <w:tabs>
                <w:tab w:val="left" w:pos="709"/>
              </w:tabs>
              <w:spacing w:line="240" w:lineRule="auto"/>
              <w:ind w:left="1373" w:right="521" w:firstLine="709"/>
              <w:jc w:val="both"/>
              <w:rPr>
                <w:sz w:val="28"/>
                <w:szCs w:val="28"/>
              </w:rPr>
            </w:pPr>
            <w:r w:rsidRPr="00525098">
              <w:rPr>
                <w:rStyle w:val="21"/>
                <w:sz w:val="28"/>
                <w:szCs w:val="28"/>
              </w:rPr>
              <w:t xml:space="preserve">Актуальность </w:t>
            </w:r>
            <w:r w:rsidRPr="00525098">
              <w:rPr>
                <w:sz w:val="28"/>
                <w:szCs w:val="28"/>
              </w:rPr>
              <w:t>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      </w:r>
          </w:p>
          <w:p w:rsidR="00462091" w:rsidRPr="00525098" w:rsidRDefault="00462091" w:rsidP="00B66014">
            <w:pPr>
              <w:pStyle w:val="20"/>
              <w:shd w:val="clear" w:color="auto" w:fill="auto"/>
              <w:tabs>
                <w:tab w:val="left" w:pos="709"/>
              </w:tabs>
              <w:spacing w:line="240" w:lineRule="auto"/>
              <w:ind w:left="1373" w:right="521" w:firstLine="709"/>
              <w:jc w:val="both"/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В основу программы положены нормативные требования по физической и спортивно-технической подготовке, научные и метод</w:t>
            </w:r>
            <w:r>
              <w:rPr>
                <w:sz w:val="28"/>
                <w:szCs w:val="28"/>
              </w:rPr>
              <w:t>ические разработки по греко-римской борьбе</w:t>
            </w:r>
            <w:r w:rsidRPr="00525098">
              <w:rPr>
                <w:sz w:val="28"/>
                <w:szCs w:val="28"/>
              </w:rPr>
              <w:t xml:space="preserve"> отечественных и зарубежных тренеров и специалистов, применяемые в последние годы для подготовки высококвалифицированных спортсменов.</w:t>
            </w:r>
          </w:p>
          <w:p w:rsidR="00462091" w:rsidRPr="00525098" w:rsidRDefault="00462091" w:rsidP="00B66014">
            <w:pPr>
              <w:pStyle w:val="20"/>
              <w:shd w:val="clear" w:color="auto" w:fill="auto"/>
              <w:tabs>
                <w:tab w:val="left" w:pos="709"/>
              </w:tabs>
              <w:spacing w:line="240" w:lineRule="auto"/>
              <w:ind w:left="1373" w:right="521" w:firstLine="709"/>
              <w:jc w:val="both"/>
              <w:rPr>
                <w:sz w:val="28"/>
                <w:szCs w:val="28"/>
              </w:rPr>
            </w:pPr>
            <w:r w:rsidRPr="00525098">
              <w:rPr>
                <w:sz w:val="28"/>
                <w:szCs w:val="28"/>
              </w:rPr>
      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      </w:r>
          </w:p>
          <w:p w:rsidR="00462091" w:rsidRPr="00525098" w:rsidRDefault="00462091" w:rsidP="00B66014">
            <w:pPr>
              <w:pStyle w:val="20"/>
              <w:shd w:val="clear" w:color="auto" w:fill="auto"/>
              <w:tabs>
                <w:tab w:val="left" w:pos="709"/>
              </w:tabs>
              <w:spacing w:line="240" w:lineRule="auto"/>
              <w:ind w:left="1373" w:right="521" w:firstLine="709"/>
              <w:jc w:val="both"/>
              <w:rPr>
                <w:sz w:val="28"/>
                <w:szCs w:val="28"/>
              </w:rPr>
            </w:pPr>
            <w:r w:rsidRPr="00525098">
              <w:rPr>
                <w:b/>
                <w:sz w:val="28"/>
                <w:szCs w:val="28"/>
              </w:rPr>
              <w:t xml:space="preserve">Отличительные особенности </w:t>
            </w:r>
            <w:r w:rsidRPr="00525098">
              <w:rPr>
                <w:sz w:val="28"/>
                <w:szCs w:val="28"/>
              </w:rPr>
              <w:t>д</w:t>
            </w:r>
            <w:r w:rsidRPr="00525098">
              <w:rPr>
                <w:bCs/>
                <w:sz w:val="28"/>
                <w:szCs w:val="28"/>
              </w:rPr>
              <w:t>ополнительной общеобразовательной общеразвивающей программы</w:t>
            </w:r>
            <w:r>
              <w:rPr>
                <w:bCs/>
                <w:sz w:val="28"/>
                <w:szCs w:val="28"/>
              </w:rPr>
              <w:t xml:space="preserve"> «Греко-римская борьба</w:t>
            </w:r>
            <w:r w:rsidRPr="00525098">
              <w:rPr>
                <w:bCs/>
                <w:sz w:val="28"/>
                <w:szCs w:val="28"/>
              </w:rPr>
              <w:t>» заключаются в том, что данная программа п</w:t>
            </w:r>
            <w:r w:rsidRPr="00525098">
              <w:rPr>
                <w:sz w:val="28"/>
                <w:szCs w:val="28"/>
              </w:rPr>
              <w:t xml:space="preserve">озволяет в условиях Детско-юношеской спортивной школы через дополнительное образование расширить возможности образовательной области «Физической культуры». Программа ориентирована на развитие творческого потенциала и физических способностей обучающихся разных возрастных групп. Содержание программы является основой для развития двигательных умений и навыков. Программа имеет четкую, содержательную структуру на основе постепенной (от простого к сложному) многолетней подготовки реализации задач. Программа содержит научно обоснованные рекомендации по структуре и организации тренировочного </w:t>
            </w:r>
            <w:r>
              <w:rPr>
                <w:sz w:val="28"/>
                <w:szCs w:val="28"/>
              </w:rPr>
              <w:t>процесса подготовки на начальном</w:t>
            </w:r>
            <w:r w:rsidRPr="00525098">
              <w:rPr>
                <w:sz w:val="28"/>
                <w:szCs w:val="28"/>
              </w:rPr>
              <w:t xml:space="preserve"> этапе</w:t>
            </w:r>
            <w:r>
              <w:rPr>
                <w:sz w:val="28"/>
                <w:szCs w:val="28"/>
              </w:rPr>
              <w:t xml:space="preserve"> подготовки</w:t>
            </w:r>
            <w:r w:rsidRPr="00525098">
              <w:rPr>
                <w:sz w:val="28"/>
                <w:szCs w:val="28"/>
              </w:rPr>
              <w:t>.</w:t>
            </w:r>
          </w:p>
          <w:p w:rsidR="00462091" w:rsidRPr="00525098" w:rsidRDefault="00462091" w:rsidP="00B66014">
            <w:pPr>
              <w:pStyle w:val="a4"/>
              <w:tabs>
                <w:tab w:val="left" w:pos="709"/>
              </w:tabs>
              <w:ind w:left="1373" w:firstLine="709"/>
              <w:jc w:val="both"/>
              <w:rPr>
                <w:b/>
                <w:sz w:val="28"/>
                <w:szCs w:val="28"/>
              </w:rPr>
            </w:pPr>
            <w:r w:rsidRPr="00525098">
              <w:rPr>
                <w:b/>
                <w:sz w:val="28"/>
                <w:szCs w:val="28"/>
              </w:rPr>
              <w:t xml:space="preserve">Адресат программы </w:t>
            </w:r>
          </w:p>
          <w:p w:rsidR="00462091" w:rsidRPr="00525098" w:rsidRDefault="009D6574" w:rsidP="00B66014">
            <w:pPr>
              <w:pStyle w:val="a4"/>
              <w:ind w:left="1373" w:right="52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62091" w:rsidRPr="0052509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="00462091" w:rsidRPr="00525098">
              <w:rPr>
                <w:color w:val="000000"/>
                <w:sz w:val="28"/>
                <w:szCs w:val="28"/>
              </w:rPr>
              <w:t xml:space="preserve">лнительная общеобразовательная общеразвивающая программа предназначена для детей в возрасте </w:t>
            </w:r>
            <w:r w:rsidR="00462091">
              <w:rPr>
                <w:sz w:val="28"/>
                <w:szCs w:val="28"/>
              </w:rPr>
              <w:t>12</w:t>
            </w:r>
            <w:r w:rsidR="00462091" w:rsidRPr="00525098">
              <w:rPr>
                <w:sz w:val="28"/>
                <w:szCs w:val="28"/>
              </w:rPr>
              <w:t>-1</w:t>
            </w:r>
            <w:r w:rsidR="00462091">
              <w:rPr>
                <w:sz w:val="28"/>
                <w:szCs w:val="28"/>
              </w:rPr>
              <w:t>4</w:t>
            </w:r>
            <w:r w:rsidR="00462091" w:rsidRPr="00525098">
              <w:rPr>
                <w:color w:val="000000"/>
                <w:sz w:val="28"/>
                <w:szCs w:val="28"/>
              </w:rPr>
              <w:t xml:space="preserve"> лет. Принимаются все желающие, имеющие медицинскую справку о состоянии здоровья.</w:t>
            </w:r>
          </w:p>
          <w:p w:rsidR="00462091" w:rsidRPr="00525098" w:rsidRDefault="00462091" w:rsidP="00B6601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firstLine="709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 xml:space="preserve">Объем и срок освоения программы </w:t>
            </w:r>
          </w:p>
          <w:p w:rsidR="00462091" w:rsidRPr="00525098" w:rsidRDefault="00462091" w:rsidP="00B6601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color w:val="000000"/>
                <w:sz w:val="28"/>
                <w:szCs w:val="28"/>
              </w:rPr>
              <w:t>Срок освоения программы – 11 месяцев.</w:t>
            </w:r>
          </w:p>
          <w:p w:rsidR="00B2536A" w:rsidRDefault="00462091" w:rsidP="00B6601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полное освоение программы требуется </w:t>
            </w:r>
            <w:r w:rsidR="00B66014">
              <w:rPr>
                <w:rFonts w:ascii="Times New Roman" w:hAnsi="Times New Roman"/>
                <w:sz w:val="28"/>
                <w:szCs w:val="28"/>
              </w:rPr>
              <w:t>378</w:t>
            </w:r>
            <w:r w:rsidRPr="00525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часов, включая индивидуальные консультации, соревнования спортивные сборы, спортивные мероприятия</w:t>
            </w:r>
            <w:r w:rsidR="00B25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BC7EB4" w:rsidRDefault="00BC7EB4" w:rsidP="00B6601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F4E" w:rsidRDefault="00995F4E" w:rsidP="00BC7EB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36A" w:rsidRDefault="00462091" w:rsidP="00BC7EB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3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обучения</w:t>
            </w:r>
            <w:r w:rsidRPr="00B2536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62091" w:rsidRPr="00B2536A" w:rsidRDefault="00462091" w:rsidP="00BC7EB4">
            <w:pPr>
              <w:pStyle w:val="a9"/>
              <w:tabs>
                <w:tab w:val="left" w:pos="709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36A">
              <w:rPr>
                <w:rFonts w:ascii="Times New Roman" w:hAnsi="Times New Roman"/>
                <w:color w:val="000000"/>
                <w:sz w:val="28"/>
                <w:szCs w:val="28"/>
              </w:rPr>
              <w:t>Форма обучения – очная.</w:t>
            </w:r>
          </w:p>
          <w:p w:rsidR="00BC7EB4" w:rsidRDefault="00462091" w:rsidP="00BC7EB4">
            <w:pPr>
              <w:tabs>
                <w:tab w:val="left" w:pos="709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образовательного процесса</w:t>
            </w:r>
          </w:p>
          <w:p w:rsidR="00462091" w:rsidRPr="00462091" w:rsidRDefault="00462091" w:rsidP="00BC7EB4">
            <w:pPr>
              <w:tabs>
                <w:tab w:val="left" w:pos="709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детей в объединение – свободный. Программа объединения предусматривает групповые занятия с детьми. Наполняемость группы </w:t>
            </w:r>
            <w:r w:rsidR="009D6574">
              <w:rPr>
                <w:rFonts w:ascii="Times New Roman" w:hAnsi="Times New Roman"/>
                <w:sz w:val="28"/>
                <w:szCs w:val="28"/>
              </w:rPr>
              <w:t>12</w:t>
            </w:r>
            <w:r w:rsidRPr="00525098">
              <w:rPr>
                <w:rFonts w:ascii="Times New Roman" w:hAnsi="Times New Roman"/>
                <w:sz w:val="28"/>
                <w:szCs w:val="28"/>
              </w:rPr>
              <w:t>- 2</w:t>
            </w:r>
            <w:r w:rsidR="009D6574">
              <w:rPr>
                <w:rFonts w:ascii="Times New Roman" w:hAnsi="Times New Roman"/>
                <w:sz w:val="28"/>
                <w:szCs w:val="28"/>
              </w:rPr>
              <w:t>5</w:t>
            </w:r>
            <w:r w:rsidRPr="0052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098">
              <w:rPr>
                <w:rFonts w:ascii="Times New Roman" w:hAnsi="Times New Roman"/>
                <w:color w:val="000000"/>
                <w:sz w:val="28"/>
                <w:szCs w:val="28"/>
              </w:rPr>
              <w:t>человек.</w:t>
            </w:r>
          </w:p>
          <w:p w:rsidR="00B66014" w:rsidRDefault="009D6574" w:rsidP="00BC7EB4">
            <w:pPr>
              <w:tabs>
                <w:tab w:val="left" w:pos="709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>Режим занятий, периодичность и продолжительность занятий.</w:t>
            </w:r>
          </w:p>
          <w:p w:rsidR="009D6574" w:rsidRPr="00B66014" w:rsidRDefault="009D6574" w:rsidP="00BC7EB4">
            <w:pPr>
              <w:tabs>
                <w:tab w:val="left" w:pos="709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Общее количество часов в год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66014" w:rsidRPr="00B66014">
              <w:rPr>
                <w:rFonts w:ascii="Times New Roman" w:hAnsi="Times New Roman"/>
                <w:sz w:val="28"/>
                <w:szCs w:val="28"/>
              </w:rPr>
              <w:t>378</w:t>
            </w:r>
            <w:r w:rsidRPr="00B66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 - 9 часов. Занятия проводятся 3 раза в неделю. По запросу участников образовательного процесса часы занятий могут меняться.</w:t>
            </w:r>
          </w:p>
          <w:p w:rsidR="00B2536A" w:rsidRPr="001A0323" w:rsidRDefault="00B2536A" w:rsidP="00BC7EB4">
            <w:pPr>
              <w:tabs>
                <w:tab w:val="left" w:pos="709"/>
              </w:tabs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значимость </w:t>
            </w:r>
            <w:r w:rsidRPr="0052509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r w:rsidRPr="0052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0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заключается в приобщении обучающихся к систематическим занятиям физической культурой, формировании </w:t>
            </w:r>
            <w:r w:rsidRPr="001A03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внутренних мотивов физического совершенствования, в возможности овладевать «играючи» новыми двигательными умениями и навыками, утверждении паритета между начальным этапом  занятий в секции, и её направленностью на развитие личности обучающегося.</w:t>
            </w:r>
          </w:p>
          <w:p w:rsidR="00430E13" w:rsidRPr="001A0323" w:rsidRDefault="00430E13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323">
              <w:rPr>
                <w:rStyle w:val="FontStyle26"/>
                <w:sz w:val="28"/>
                <w:szCs w:val="28"/>
              </w:rPr>
              <w:t xml:space="preserve">Цель </w:t>
            </w:r>
            <w:r w:rsidR="00B2536A" w:rsidRPr="001A0323">
              <w:rPr>
                <w:rStyle w:val="FontStyle26"/>
                <w:sz w:val="28"/>
                <w:szCs w:val="28"/>
              </w:rPr>
              <w:t>пр</w:t>
            </w:r>
            <w:r w:rsidR="00B66014">
              <w:rPr>
                <w:rStyle w:val="FontStyle26"/>
                <w:sz w:val="28"/>
                <w:szCs w:val="28"/>
              </w:rPr>
              <w:t>о</w:t>
            </w:r>
            <w:r w:rsidR="00B2536A" w:rsidRPr="001A0323">
              <w:rPr>
                <w:rStyle w:val="FontStyle26"/>
                <w:sz w:val="28"/>
                <w:szCs w:val="28"/>
              </w:rPr>
              <w:t>граммы:</w:t>
            </w:r>
            <w:r w:rsidRPr="001A0323">
              <w:rPr>
                <w:rStyle w:val="FontStyle26"/>
                <w:b w:val="0"/>
                <w:sz w:val="28"/>
                <w:szCs w:val="28"/>
              </w:rPr>
              <w:t xml:space="preserve"> </w:t>
            </w:r>
            <w:r w:rsidR="00B2536A" w:rsidRPr="001A0323">
              <w:rPr>
                <w:rFonts w:ascii="Times New Roman" w:hAnsi="Times New Roman"/>
                <w:sz w:val="28"/>
                <w:szCs w:val="28"/>
              </w:rPr>
              <w:t>ф</w:t>
            </w:r>
            <w:r w:rsidRPr="001A0323">
              <w:rPr>
                <w:rFonts w:ascii="Times New Roman" w:hAnsi="Times New Roman"/>
                <w:sz w:val="28"/>
                <w:szCs w:val="28"/>
              </w:rPr>
              <w:t>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BC7EB4" w:rsidRDefault="00BC7EB4" w:rsidP="00BC7EB4">
            <w:pPr>
              <w:pStyle w:val="Default"/>
              <w:ind w:left="1373" w:right="521" w:firstLine="709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  <w:p w:rsidR="00B2370B" w:rsidRPr="00B66014" w:rsidRDefault="00B2370B" w:rsidP="00BC7EB4">
            <w:pPr>
              <w:pStyle w:val="Default"/>
              <w:ind w:left="1373" w:right="521" w:firstLine="709"/>
              <w:rPr>
                <w:rStyle w:val="FontStyle26"/>
                <w:b w:val="0"/>
                <w:color w:val="auto"/>
                <w:sz w:val="28"/>
                <w:szCs w:val="28"/>
              </w:rPr>
            </w:pPr>
            <w:r w:rsidRPr="00B66014">
              <w:rPr>
                <w:b/>
                <w:bCs/>
                <w:iCs/>
                <w:color w:val="auto"/>
                <w:sz w:val="28"/>
                <w:szCs w:val="28"/>
              </w:rPr>
              <w:t xml:space="preserve">Задачи </w:t>
            </w:r>
            <w:r w:rsidRPr="00B66014">
              <w:rPr>
                <w:rStyle w:val="FontStyle26"/>
                <w:b w:val="0"/>
                <w:color w:val="auto"/>
                <w:sz w:val="28"/>
                <w:szCs w:val="28"/>
              </w:rPr>
              <w:t xml:space="preserve">программы:  </w:t>
            </w:r>
          </w:p>
          <w:p w:rsidR="00B2370B" w:rsidRPr="00B66014" w:rsidRDefault="00B2370B" w:rsidP="00BC7EB4">
            <w:pPr>
              <w:pStyle w:val="Default"/>
              <w:ind w:left="1373" w:right="521" w:firstLine="709"/>
              <w:rPr>
                <w:rStyle w:val="FontStyle26"/>
                <w:color w:val="auto"/>
                <w:sz w:val="28"/>
                <w:szCs w:val="28"/>
              </w:rPr>
            </w:pPr>
            <w:r w:rsidRPr="00B66014">
              <w:rPr>
                <w:rStyle w:val="FontStyle26"/>
                <w:color w:val="auto"/>
                <w:sz w:val="28"/>
                <w:szCs w:val="28"/>
              </w:rPr>
              <w:t>Обучающая:</w:t>
            </w:r>
          </w:p>
          <w:p w:rsidR="00B2370B" w:rsidRPr="00B66014" w:rsidRDefault="0024391E" w:rsidP="00BC7EB4">
            <w:pPr>
              <w:pStyle w:val="Default"/>
              <w:ind w:left="1373" w:right="521" w:firstLine="709"/>
              <w:rPr>
                <w:sz w:val="28"/>
                <w:szCs w:val="28"/>
              </w:rPr>
            </w:pPr>
            <w:r w:rsidRPr="00B66014">
              <w:rPr>
                <w:sz w:val="28"/>
                <w:szCs w:val="28"/>
              </w:rPr>
              <w:t>-с</w:t>
            </w:r>
            <w:r w:rsidR="00B2370B" w:rsidRPr="00B66014">
              <w:rPr>
                <w:sz w:val="28"/>
                <w:szCs w:val="28"/>
              </w:rPr>
              <w:t>облюдение всех п</w:t>
            </w:r>
            <w:r w:rsidR="00F0037B" w:rsidRPr="00B66014">
              <w:rPr>
                <w:sz w:val="28"/>
                <w:szCs w:val="28"/>
              </w:rPr>
              <w:t>ринципов спортивной тренировки;</w:t>
            </w:r>
          </w:p>
          <w:p w:rsidR="00B2370B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-чё</w:t>
            </w:r>
            <w:r w:rsidR="00B2370B" w:rsidRPr="00B66014">
              <w:rPr>
                <w:rFonts w:ascii="Times New Roman" w:hAnsi="Times New Roman"/>
                <w:sz w:val="28"/>
                <w:szCs w:val="28"/>
              </w:rPr>
              <w:t>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 xml:space="preserve"> волевых качеств занимающихся;</w:t>
            </w:r>
          </w:p>
          <w:p w:rsidR="00B2370B" w:rsidRPr="00B66014" w:rsidRDefault="00B2370B" w:rsidP="00BC7EB4">
            <w:pPr>
              <w:pStyle w:val="Default"/>
              <w:ind w:left="1373" w:right="521" w:firstLine="709"/>
              <w:jc w:val="both"/>
              <w:rPr>
                <w:rStyle w:val="FontStyle26"/>
                <w:color w:val="auto"/>
                <w:sz w:val="28"/>
                <w:szCs w:val="28"/>
              </w:rPr>
            </w:pPr>
            <w:r w:rsidRPr="00B66014">
              <w:rPr>
                <w:rStyle w:val="FontStyle26"/>
                <w:color w:val="auto"/>
                <w:sz w:val="28"/>
                <w:szCs w:val="28"/>
              </w:rPr>
              <w:t>Развивающая:</w:t>
            </w:r>
          </w:p>
          <w:p w:rsidR="0024391E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-обязательное выполнение учебного плана, приѐмных и пер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>еводных контрольных нормативов;</w:t>
            </w:r>
          </w:p>
          <w:p w:rsidR="0024391E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-регул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>ярное участие в соревнованиях;</w:t>
            </w:r>
          </w:p>
          <w:p w:rsidR="0024391E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-осуществление восстановительно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>-профилактических мероприятий;</w:t>
            </w:r>
          </w:p>
          <w:p w:rsidR="0024391E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>прохождение судейской практики;</w:t>
            </w:r>
          </w:p>
          <w:p w:rsidR="00B2370B" w:rsidRPr="00B66014" w:rsidRDefault="00B2370B" w:rsidP="00BC7EB4">
            <w:pPr>
              <w:spacing w:after="0" w:line="240" w:lineRule="auto"/>
              <w:ind w:left="1373" w:right="521" w:firstLine="709"/>
              <w:jc w:val="both"/>
              <w:rPr>
                <w:rStyle w:val="FontStyle26"/>
                <w:b w:val="0"/>
                <w:bCs w:val="0"/>
                <w:sz w:val="28"/>
                <w:szCs w:val="28"/>
              </w:rPr>
            </w:pPr>
            <w:r w:rsidRPr="00B66014">
              <w:rPr>
                <w:rStyle w:val="FontStyle26"/>
                <w:sz w:val="28"/>
                <w:szCs w:val="28"/>
              </w:rPr>
              <w:t>Воспитательная</w:t>
            </w:r>
            <w:r w:rsidRPr="00B66014">
              <w:rPr>
                <w:rStyle w:val="FontStyle26"/>
                <w:b w:val="0"/>
                <w:sz w:val="28"/>
                <w:szCs w:val="28"/>
              </w:rPr>
              <w:t>:</w:t>
            </w:r>
          </w:p>
          <w:p w:rsidR="0024391E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</w:t>
            </w:r>
            <w:r w:rsidR="00B2370B" w:rsidRPr="00B66014">
              <w:rPr>
                <w:rFonts w:ascii="Times New Roman" w:hAnsi="Times New Roman"/>
                <w:sz w:val="28"/>
                <w:szCs w:val="28"/>
              </w:rPr>
              <w:t xml:space="preserve">привитие юным спортсменам навыков соблюдения спортивной этики, организованности, дисциплины, 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>преданности своему коллективу;</w:t>
            </w:r>
          </w:p>
          <w:p w:rsidR="00B2370B" w:rsidRPr="00B66014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Style w:val="FontStyle26"/>
                <w:b w:val="0"/>
                <w:bCs w:val="0"/>
                <w:sz w:val="28"/>
                <w:szCs w:val="28"/>
              </w:rPr>
            </w:pPr>
            <w:r w:rsidRPr="00B66014">
              <w:rPr>
                <w:sz w:val="28"/>
                <w:szCs w:val="28"/>
              </w:rPr>
              <w:t>-в</w:t>
            </w:r>
            <w:r w:rsidR="00B2370B" w:rsidRPr="00B66014">
              <w:rPr>
                <w:rFonts w:ascii="Times New Roman" w:hAnsi="Times New Roman"/>
                <w:sz w:val="28"/>
                <w:szCs w:val="28"/>
              </w:rPr>
              <w:t>оспитание сознательной дисциплины и организованности, чувство коллективизма, дружбы и товарищества, сильной воли и твѐрдого характера</w:t>
            </w:r>
            <w:r w:rsidR="00F0037B" w:rsidRPr="00B660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370B" w:rsidRDefault="0024391E" w:rsidP="00BC7EB4">
            <w:pPr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-</w:t>
            </w:r>
            <w:r w:rsidR="00B2370B" w:rsidRPr="00B66014">
              <w:rPr>
                <w:rFonts w:ascii="Times New Roman" w:hAnsi="Times New Roman"/>
                <w:sz w:val="28"/>
                <w:szCs w:val="28"/>
              </w:rPr>
              <w:t>привлечение родительского актива к регулярному участию в организации учебно-воспитательной работы центра.</w:t>
            </w:r>
          </w:p>
          <w:p w:rsidR="00BC7EB4" w:rsidRDefault="00BC7EB4" w:rsidP="00BC7EB4">
            <w:pPr>
              <w:tabs>
                <w:tab w:val="left" w:pos="368"/>
                <w:tab w:val="center" w:pos="11296"/>
              </w:tabs>
              <w:suppressAutoHyphens/>
              <w:ind w:left="1373" w:right="37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323" w:rsidRPr="00525098" w:rsidRDefault="001A0323" w:rsidP="00BC7EB4">
            <w:pPr>
              <w:tabs>
                <w:tab w:val="left" w:pos="368"/>
                <w:tab w:val="center" w:pos="11296"/>
              </w:tabs>
              <w:suppressAutoHyphens/>
              <w:ind w:left="1373" w:right="379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>Основные формы и методы</w:t>
            </w:r>
          </w:p>
          <w:p w:rsidR="009C2C85" w:rsidRPr="009C2C85" w:rsidRDefault="009C2C85" w:rsidP="009C2C85">
            <w:pPr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Формами организации учебно – тренировочной работы являются:</w:t>
            </w:r>
          </w:p>
          <w:p w:rsidR="009C2C85" w:rsidRPr="009C2C85" w:rsidRDefault="009C2C85" w:rsidP="009C2C85">
            <w:pPr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- на</w:t>
            </w:r>
            <w:r w:rsidRPr="009C2C85">
              <w:rPr>
                <w:rFonts w:ascii="Times New Roman" w:hAnsi="Times New Roman"/>
                <w:b/>
                <w:sz w:val="28"/>
                <w:szCs w:val="28"/>
              </w:rPr>
              <w:t xml:space="preserve"> этапе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начальной подготовке 2</w:t>
            </w:r>
            <w:r w:rsidRPr="009C2C85">
              <w:rPr>
                <w:rFonts w:ascii="Times New Roman" w:hAnsi="Times New Roman"/>
                <w:b/>
                <w:sz w:val="28"/>
                <w:szCs w:val="28"/>
              </w:rPr>
              <w:t xml:space="preserve"> года обучения</w:t>
            </w:r>
            <w:r w:rsidRPr="009C2C85">
              <w:rPr>
                <w:rFonts w:ascii="Times New Roman" w:hAnsi="Times New Roman"/>
                <w:sz w:val="28"/>
                <w:szCs w:val="28"/>
              </w:rPr>
              <w:t xml:space="preserve"> - групповые занятия, теоретические занятия, участие в соревнованиях.</w:t>
            </w:r>
          </w:p>
          <w:p w:rsidR="001A0323" w:rsidRPr="00525098" w:rsidRDefault="001A0323" w:rsidP="00BC7EB4">
            <w:pPr>
              <w:tabs>
                <w:tab w:val="center" w:pos="11817"/>
              </w:tabs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sz w:val="28"/>
                <w:szCs w:val="28"/>
              </w:rPr>
              <w:t>Основной формой проведения занятия является тренировочный урок.</w:t>
            </w:r>
          </w:p>
          <w:p w:rsidR="001A0323" w:rsidRPr="00525098" w:rsidRDefault="001A0323" w:rsidP="00BC7EB4">
            <w:pPr>
              <w:tabs>
                <w:tab w:val="center" w:pos="11296"/>
              </w:tabs>
              <w:ind w:left="1373" w:right="37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sz w:val="28"/>
                <w:szCs w:val="28"/>
              </w:rPr>
              <w:t>Тренировочный урок делится на три части.</w:t>
            </w:r>
          </w:p>
          <w:p w:rsidR="001A0323" w:rsidRPr="00525098" w:rsidRDefault="001A0323" w:rsidP="00BC7EB4">
            <w:pPr>
              <w:tabs>
                <w:tab w:val="left" w:pos="368"/>
                <w:tab w:val="center" w:pos="11721"/>
              </w:tabs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</w:t>
            </w:r>
            <w:r w:rsidRPr="00525098">
              <w:rPr>
                <w:rFonts w:ascii="Times New Roman" w:hAnsi="Times New Roman"/>
                <w:sz w:val="28"/>
                <w:szCs w:val="28"/>
              </w:rPr>
              <w:t xml:space="preserve"> включает в себя организационные моменты, изложение нового материала, инструктаж, планирование и распределение работы для каждого учащегося на данное занятие.</w:t>
            </w:r>
          </w:p>
          <w:p w:rsidR="001A0323" w:rsidRPr="00525098" w:rsidRDefault="001A0323" w:rsidP="00BC7EB4">
            <w:pPr>
              <w:tabs>
                <w:tab w:val="left" w:pos="368"/>
                <w:tab w:val="center" w:pos="11579"/>
              </w:tabs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  <w:r w:rsidRPr="00525098">
              <w:rPr>
                <w:rFonts w:ascii="Times New Roman" w:hAnsi="Times New Roman"/>
                <w:sz w:val="28"/>
                <w:szCs w:val="28"/>
              </w:rPr>
              <w:t xml:space="preserve"> – практическая работа обучающихся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деятельности.</w:t>
            </w:r>
          </w:p>
          <w:p w:rsidR="001A0323" w:rsidRPr="00525098" w:rsidRDefault="001A0323" w:rsidP="00BC7EB4">
            <w:pPr>
              <w:tabs>
                <w:tab w:val="left" w:pos="368"/>
                <w:tab w:val="center" w:pos="11579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9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 w:rsidRPr="00525098">
              <w:rPr>
                <w:rFonts w:ascii="Times New Roman" w:hAnsi="Times New Roman"/>
                <w:sz w:val="28"/>
                <w:szCs w:val="28"/>
              </w:rPr>
              <w:t xml:space="preserve"> –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игровая форма, которая придает смысл обучению, мотивирует обучающихся. Это позволяет в увлекательной и доступной форме пробудить интерес обучающихся к занятиям спортом.</w:t>
            </w:r>
          </w:p>
          <w:p w:rsidR="009C2C85" w:rsidRPr="009C2C85" w:rsidRDefault="009C2C85" w:rsidP="009C2C85">
            <w:pPr>
              <w:pStyle w:val="a9"/>
              <w:suppressAutoHyphens/>
              <w:spacing w:after="0" w:line="240" w:lineRule="auto"/>
              <w:ind w:left="1373" w:right="66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C85">
              <w:rPr>
                <w:rFonts w:ascii="Times New Roman" w:hAnsi="Times New Roman"/>
                <w:b/>
                <w:sz w:val="28"/>
                <w:szCs w:val="28"/>
              </w:rPr>
              <w:t>Механизм оценивания образовательных результатов.</w:t>
            </w:r>
          </w:p>
          <w:p w:rsidR="009C2C85" w:rsidRPr="009C2C85" w:rsidRDefault="009C2C85" w:rsidP="009C2C85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1373" w:right="66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Уровень теоретических знаний.</w:t>
            </w:r>
          </w:p>
          <w:p w:rsidR="009C2C85" w:rsidRPr="009C2C85" w:rsidRDefault="009C2C85" w:rsidP="009C2C85">
            <w:pPr>
              <w:autoSpaceDE w:val="0"/>
              <w:autoSpaceDN w:val="0"/>
              <w:adjustRightInd w:val="0"/>
              <w:ind w:left="1373" w:right="663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знания проверяются систематически при помощи контрольных бесед во время практических тренировочных занятий, для чего выделяется время (5-10 мин).</w:t>
            </w:r>
          </w:p>
          <w:p w:rsidR="009C2C85" w:rsidRPr="009C2C85" w:rsidRDefault="009C2C85" w:rsidP="009C2C85">
            <w:pPr>
              <w:pStyle w:val="a9"/>
              <w:suppressAutoHyphens/>
              <w:spacing w:after="0" w:line="240" w:lineRule="auto"/>
              <w:ind w:left="1373" w:right="66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2.</w:t>
            </w:r>
            <w:r w:rsidRPr="009C2C85">
              <w:rPr>
                <w:rFonts w:ascii="Times New Roman" w:hAnsi="Times New Roman"/>
                <w:sz w:val="28"/>
                <w:szCs w:val="28"/>
              </w:rPr>
              <w:tab/>
              <w:t>Уровень практических навыков и умений.</w:t>
            </w:r>
          </w:p>
          <w:p w:rsidR="009C2C85" w:rsidRPr="009C2C85" w:rsidRDefault="009C2C85" w:rsidP="009C2C85">
            <w:pPr>
              <w:pStyle w:val="a9"/>
              <w:suppressAutoHyphens/>
              <w:spacing w:after="0" w:line="240" w:lineRule="auto"/>
              <w:ind w:left="1373" w:right="66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Выполнение контрольных нормативов по общефизической и специальной подготовке.</w:t>
            </w:r>
          </w:p>
          <w:p w:rsidR="009C2C85" w:rsidRPr="009C2C85" w:rsidRDefault="009C2C85" w:rsidP="009C2C85">
            <w:pPr>
              <w:pStyle w:val="a9"/>
              <w:suppressAutoHyphens/>
              <w:spacing w:after="0" w:line="240" w:lineRule="auto"/>
              <w:ind w:left="1373" w:right="66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- не выполнил - более половины нормативов не выполнены.</w:t>
            </w:r>
          </w:p>
          <w:p w:rsidR="009C2C85" w:rsidRPr="009C2C85" w:rsidRDefault="009C2C85" w:rsidP="009C2C85">
            <w:pPr>
              <w:pStyle w:val="a9"/>
              <w:suppressAutoHyphens/>
              <w:spacing w:after="0" w:line="240" w:lineRule="auto"/>
              <w:ind w:left="1373" w:right="66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C85">
              <w:rPr>
                <w:rFonts w:ascii="Times New Roman" w:hAnsi="Times New Roman"/>
                <w:sz w:val="28"/>
                <w:szCs w:val="28"/>
              </w:rPr>
              <w:t>- выполнил - 2/3 нормативов выполнены или показаны лучшие результаты.</w:t>
            </w:r>
          </w:p>
          <w:p w:rsidR="00BC7EB4" w:rsidRDefault="00BC7EB4" w:rsidP="00BC7EB4">
            <w:pPr>
              <w:tabs>
                <w:tab w:val="left" w:pos="368"/>
              </w:tabs>
              <w:suppressAutoHyphens/>
              <w:spacing w:after="0" w:line="240" w:lineRule="auto"/>
              <w:ind w:left="1373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149E" w:rsidRPr="00B66014" w:rsidRDefault="0045149E" w:rsidP="00BC7EB4">
            <w:pPr>
              <w:tabs>
                <w:tab w:val="left" w:pos="368"/>
              </w:tabs>
              <w:suppressAutoHyphens/>
              <w:spacing w:after="0" w:line="240" w:lineRule="auto"/>
              <w:ind w:firstLine="2082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Формы подведения итогов реализации программы.</w:t>
            </w:r>
          </w:p>
          <w:p w:rsidR="0045149E" w:rsidRDefault="0045149E" w:rsidP="00BC7EB4">
            <w:pPr>
              <w:tabs>
                <w:tab w:val="left" w:pos="368"/>
                <w:tab w:val="left" w:pos="11309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color w:val="000000"/>
                <w:sz w:val="28"/>
                <w:szCs w:val="28"/>
              </w:rPr>
              <w:t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тестирования знаний освоения программы. Итоговый контроль проводится в виде промежуточной или итоговой сдачи контрольных нормативов (по</w:t>
            </w:r>
            <w:r w:rsidRPr="002F1A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66014">
              <w:rPr>
                <w:rFonts w:ascii="Times New Roman" w:hAnsi="Times New Roman"/>
                <w:color w:val="000000"/>
                <w:sz w:val="28"/>
                <w:szCs w:val="28"/>
              </w:rPr>
              <w:t>окончанию освоения программы).</w:t>
            </w:r>
          </w:p>
          <w:p w:rsidR="009C2C85" w:rsidRDefault="009C2C85" w:rsidP="00BC7EB4">
            <w:pPr>
              <w:tabs>
                <w:tab w:val="left" w:pos="368"/>
                <w:tab w:val="left" w:pos="11309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2C85" w:rsidRPr="00B66014" w:rsidRDefault="009C2C85" w:rsidP="009C2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Контрольные нормативы (юноши).</w:t>
            </w:r>
          </w:p>
          <w:p w:rsidR="009C2C85" w:rsidRPr="002F1AC5" w:rsidRDefault="009C2C85" w:rsidP="009C2C85">
            <w:pPr>
              <w:suppressAutoHyphens/>
              <w:spacing w:after="0" w:line="240" w:lineRule="auto"/>
              <w:ind w:firstLine="663"/>
              <w:rPr>
                <w:rFonts w:ascii="Times New Roman" w:hAnsi="Times New Roman"/>
                <w:b/>
                <w:sz w:val="24"/>
                <w:szCs w:val="28"/>
              </w:rPr>
            </w:pPr>
          </w:p>
          <w:tbl>
            <w:tblPr>
              <w:tblW w:w="0" w:type="auto"/>
              <w:tblInd w:w="1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1657"/>
              <w:gridCol w:w="1118"/>
              <w:gridCol w:w="1386"/>
              <w:gridCol w:w="1282"/>
              <w:gridCol w:w="1240"/>
              <w:gridCol w:w="1240"/>
              <w:gridCol w:w="1458"/>
            </w:tblGrid>
            <w:tr w:rsidR="009C2C85" w:rsidRPr="002F1AC5" w:rsidTr="00567538">
              <w:tc>
                <w:tcPr>
                  <w:tcW w:w="788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Прыжок в длину с места</w:t>
                  </w:r>
                </w:p>
              </w:tc>
              <w:tc>
                <w:tcPr>
                  <w:tcW w:w="1177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Подтягивание на высокой перекладине</w:t>
                  </w:r>
                </w:p>
              </w:tc>
              <w:tc>
                <w:tcPr>
                  <w:tcW w:w="1264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Бег 30 (м)</w:t>
                  </w:r>
                </w:p>
              </w:tc>
              <w:tc>
                <w:tcPr>
                  <w:tcW w:w="1386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Челночный бег3х10 (с)</w:t>
                  </w:r>
                </w:p>
              </w:tc>
              <w:tc>
                <w:tcPr>
                  <w:tcW w:w="1282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Бросок набивного мяча 3 кг. назад</w:t>
                  </w:r>
                </w:p>
              </w:tc>
              <w:tc>
                <w:tcPr>
                  <w:tcW w:w="1240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Забегание</w:t>
                  </w:r>
                  <w:proofErr w:type="spellEnd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мосту 5 влево, </w:t>
                  </w:r>
                </w:p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5 вправо</w:t>
                  </w:r>
                </w:p>
              </w:tc>
              <w:tc>
                <w:tcPr>
                  <w:tcW w:w="1240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Забегание</w:t>
                  </w:r>
                  <w:proofErr w:type="spellEnd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мосту</w:t>
                  </w:r>
                </w:p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 xml:space="preserve">15 влево, </w:t>
                  </w:r>
                </w:p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15 вправо</w:t>
                  </w:r>
                </w:p>
              </w:tc>
              <w:tc>
                <w:tcPr>
                  <w:tcW w:w="1419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 xml:space="preserve">5-кратное выполнение </w:t>
                  </w:r>
                  <w:proofErr w:type="spellStart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упр</w:t>
                  </w:r>
                  <w:proofErr w:type="spellEnd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 xml:space="preserve">: вставание на мост из стойки, уход с моста </w:t>
                  </w:r>
                  <w:proofErr w:type="spellStart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забеганием</w:t>
                  </w:r>
                  <w:proofErr w:type="spellEnd"/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любую сторону и обратно в и.п. 9(с)</w:t>
                  </w:r>
                </w:p>
              </w:tc>
            </w:tr>
            <w:tr w:rsidR="009C2C85" w:rsidRPr="002F1AC5" w:rsidTr="00567538">
              <w:tc>
                <w:tcPr>
                  <w:tcW w:w="788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77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4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1386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282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1240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40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19" w:type="dxa"/>
                </w:tcPr>
                <w:p w:rsidR="009C2C85" w:rsidRPr="00AB0D1E" w:rsidRDefault="009C2C85" w:rsidP="0056753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D1E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9C2C85" w:rsidRPr="002F1AC5" w:rsidRDefault="009C2C85" w:rsidP="009C2C85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C2C85" w:rsidRPr="00B66014" w:rsidRDefault="009C2C85" w:rsidP="00BC7EB4">
            <w:pPr>
              <w:tabs>
                <w:tab w:val="left" w:pos="368"/>
                <w:tab w:val="left" w:pos="11309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2C85" w:rsidRPr="00B66014" w:rsidRDefault="009C2C85" w:rsidP="009C2C85">
            <w:pPr>
              <w:tabs>
                <w:tab w:val="left" w:pos="368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результаты.</w:t>
            </w:r>
          </w:p>
          <w:p w:rsidR="009C2C85" w:rsidRPr="00B66014" w:rsidRDefault="009C2C85" w:rsidP="009C2C85">
            <w:pPr>
              <w:tabs>
                <w:tab w:val="left" w:pos="368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-привлечения максимально возможного числа детей и подростков к систематическим занятиям греко-римской борьбой;</w:t>
            </w:r>
          </w:p>
          <w:p w:rsidR="009C2C85" w:rsidRPr="00B66014" w:rsidRDefault="009C2C85" w:rsidP="009C2C85">
            <w:pPr>
              <w:tabs>
                <w:tab w:val="left" w:pos="368"/>
                <w:tab w:val="left" w:pos="851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-стабильность состава занимающихся;</w:t>
            </w:r>
          </w:p>
          <w:p w:rsidR="009C2C85" w:rsidRPr="00B66014" w:rsidRDefault="009C2C85" w:rsidP="009C2C85">
            <w:pPr>
              <w:tabs>
                <w:tab w:val="left" w:pos="368"/>
                <w:tab w:val="left" w:pos="851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-воспитание физических, морально-этических и волевых качеств;</w:t>
            </w:r>
          </w:p>
          <w:p w:rsidR="009C2C85" w:rsidRPr="00B66014" w:rsidRDefault="009C2C85" w:rsidP="009C2C85">
            <w:pPr>
              <w:tabs>
                <w:tab w:val="left" w:pos="851"/>
              </w:tabs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-динамика прироста индивидуальных показателей физической подготовленности занимающихся;</w:t>
            </w:r>
          </w:p>
          <w:p w:rsidR="009C2C85" w:rsidRPr="00B66014" w:rsidRDefault="009C2C85" w:rsidP="009C2C85">
            <w:pPr>
              <w:tabs>
                <w:tab w:val="left" w:pos="851"/>
              </w:tabs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уров</w:t>
            </w: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 освоения основ техники вида спорта;</w:t>
            </w:r>
          </w:p>
          <w:p w:rsidR="009C2C85" w:rsidRPr="00B66014" w:rsidRDefault="009C2C85" w:rsidP="009C2C85">
            <w:pPr>
              <w:tabs>
                <w:tab w:val="left" w:pos="851"/>
              </w:tabs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-навыков гигиены;</w:t>
            </w:r>
          </w:p>
          <w:p w:rsidR="009C2C85" w:rsidRPr="00B66014" w:rsidRDefault="009C2C85" w:rsidP="009C2C85">
            <w:pPr>
              <w:pStyle w:val="a4"/>
              <w:shd w:val="clear" w:color="auto" w:fill="FFFFFF"/>
              <w:tabs>
                <w:tab w:val="left" w:pos="851"/>
              </w:tabs>
              <w:ind w:left="1373" w:right="521" w:firstLine="709"/>
              <w:rPr>
                <w:color w:val="000000"/>
                <w:sz w:val="28"/>
                <w:szCs w:val="28"/>
              </w:rPr>
            </w:pPr>
            <w:r w:rsidRPr="00B66014">
              <w:rPr>
                <w:color w:val="000000"/>
                <w:sz w:val="28"/>
                <w:szCs w:val="28"/>
              </w:rPr>
              <w:t>-повышается уровень функциональной подготовки;</w:t>
            </w:r>
          </w:p>
          <w:p w:rsidR="009C2C85" w:rsidRPr="00B66014" w:rsidRDefault="009C2C85" w:rsidP="009C2C85">
            <w:pPr>
              <w:tabs>
                <w:tab w:val="left" w:pos="851"/>
              </w:tabs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-самоконтроль;</w:t>
            </w:r>
          </w:p>
          <w:p w:rsidR="009C2C85" w:rsidRDefault="009C2C85" w:rsidP="009C2C85">
            <w:pPr>
              <w:pStyle w:val="a4"/>
              <w:shd w:val="clear" w:color="auto" w:fill="FFFFFF"/>
              <w:tabs>
                <w:tab w:val="left" w:pos="851"/>
              </w:tabs>
              <w:ind w:left="1373" w:right="521" w:firstLine="709"/>
              <w:rPr>
                <w:color w:val="000000"/>
                <w:sz w:val="28"/>
                <w:szCs w:val="28"/>
              </w:rPr>
            </w:pPr>
            <w:r w:rsidRPr="00B66014">
              <w:rPr>
                <w:color w:val="000000"/>
                <w:sz w:val="28"/>
                <w:szCs w:val="28"/>
              </w:rPr>
              <w:t>-участие во внутригрупповых и межгрупповых соревнованиях.</w:t>
            </w:r>
          </w:p>
          <w:p w:rsidR="009C2C85" w:rsidRPr="00B66014" w:rsidRDefault="009C2C85" w:rsidP="009C2C85">
            <w:pPr>
              <w:pStyle w:val="a4"/>
              <w:shd w:val="clear" w:color="auto" w:fill="FFFFFF"/>
              <w:tabs>
                <w:tab w:val="left" w:pos="851"/>
              </w:tabs>
              <w:ind w:left="1373" w:right="521" w:firstLine="709"/>
              <w:rPr>
                <w:color w:val="000000"/>
                <w:sz w:val="28"/>
                <w:szCs w:val="28"/>
              </w:rPr>
            </w:pPr>
          </w:p>
          <w:p w:rsidR="00B66014" w:rsidRDefault="00B66014" w:rsidP="0041293A">
            <w:pPr>
              <w:pStyle w:val="a4"/>
              <w:shd w:val="clear" w:color="auto" w:fill="FFFFFF"/>
              <w:suppressAutoHyphens/>
              <w:ind w:firstLine="680"/>
              <w:jc w:val="both"/>
              <w:rPr>
                <w:b/>
                <w:sz w:val="28"/>
                <w:szCs w:val="28"/>
              </w:rPr>
            </w:pPr>
          </w:p>
          <w:p w:rsidR="00594508" w:rsidRPr="00B66014" w:rsidRDefault="00594508" w:rsidP="00594508">
            <w:pPr>
              <w:pStyle w:val="Style4"/>
              <w:widowControl/>
              <w:tabs>
                <w:tab w:val="left" w:pos="8789"/>
              </w:tabs>
              <w:jc w:val="center"/>
              <w:rPr>
                <w:rStyle w:val="FontStyle31"/>
                <w:b/>
                <w:sz w:val="28"/>
                <w:szCs w:val="28"/>
              </w:rPr>
            </w:pPr>
            <w:r w:rsidRPr="00B66014">
              <w:rPr>
                <w:rStyle w:val="FontStyle31"/>
                <w:b/>
                <w:sz w:val="28"/>
                <w:szCs w:val="28"/>
              </w:rPr>
              <w:t>УЧЕБНЫЙ ПЛАН</w:t>
            </w:r>
          </w:p>
          <w:p w:rsidR="00594508" w:rsidRPr="002F1AC5" w:rsidRDefault="00594508" w:rsidP="00594508">
            <w:pPr>
              <w:pStyle w:val="Style4"/>
              <w:widowControl/>
              <w:tabs>
                <w:tab w:val="left" w:pos="8789"/>
              </w:tabs>
              <w:ind w:firstLine="567"/>
              <w:jc w:val="center"/>
              <w:rPr>
                <w:rStyle w:val="FontStyle31"/>
                <w:b/>
                <w:sz w:val="24"/>
                <w:szCs w:val="28"/>
                <w:highlight w:val="yellow"/>
              </w:rPr>
            </w:pPr>
          </w:p>
          <w:tbl>
            <w:tblPr>
              <w:tblW w:w="9923" w:type="dxa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40"/>
              <w:gridCol w:w="3898"/>
              <w:gridCol w:w="1118"/>
              <w:gridCol w:w="950"/>
              <w:gridCol w:w="1189"/>
              <w:gridCol w:w="2228"/>
            </w:tblGrid>
            <w:tr w:rsidR="00BC7EB4" w:rsidRPr="00BC7EB4" w:rsidTr="003A6669">
              <w:trPr>
                <w:trHeight w:val="191"/>
              </w:trPr>
              <w:tc>
                <w:tcPr>
                  <w:tcW w:w="540" w:type="dxa"/>
                  <w:vMerge w:val="restart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№ п</w:t>
                  </w:r>
                  <w:r w:rsidRPr="00BC7E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996" w:type="dxa"/>
                  <w:vMerge w:val="restart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tabs>
                      <w:tab w:val="left" w:pos="1134"/>
                    </w:tabs>
                    <w:suppressAutoHyphens/>
                    <w:spacing w:after="0" w:line="240" w:lineRule="auto"/>
                    <w:ind w:left="0" w:firstLine="34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Название раздела, темы</w:t>
                  </w:r>
                </w:p>
              </w:tc>
              <w:tc>
                <w:tcPr>
                  <w:tcW w:w="311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4508" w:rsidRPr="00BC7EB4" w:rsidRDefault="00594508" w:rsidP="005945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Формы аттестации </w:t>
                  </w:r>
                  <w:r w:rsidRPr="00BC7E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контроля</w:t>
                  </w:r>
                </w:p>
              </w:tc>
            </w:tr>
            <w:tr w:rsidR="003A6669" w:rsidRPr="00BC7EB4" w:rsidTr="003A6669">
              <w:trPr>
                <w:trHeight w:val="365"/>
              </w:trPr>
              <w:tc>
                <w:tcPr>
                  <w:tcW w:w="540" w:type="dxa"/>
                  <w:vMerge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tabs>
                      <w:tab w:val="left" w:pos="1134"/>
                    </w:tabs>
                    <w:suppressAutoHyphens/>
                    <w:spacing w:after="0" w:line="240" w:lineRule="auto"/>
                    <w:ind w:left="0" w:firstLine="680"/>
                    <w:contextualSpacing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vMerge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tabs>
                      <w:tab w:val="left" w:pos="1134"/>
                    </w:tabs>
                    <w:suppressAutoHyphens/>
                    <w:spacing w:after="0" w:line="240" w:lineRule="auto"/>
                    <w:ind w:left="0" w:firstLine="68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tabs>
                      <w:tab w:val="left" w:pos="1134"/>
                    </w:tabs>
                    <w:suppressAutoHyphens/>
                    <w:spacing w:after="0" w:line="240" w:lineRule="auto"/>
                    <w:ind w:left="0" w:firstLine="68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6669" w:rsidRPr="00BC7EB4" w:rsidTr="003A6669">
              <w:trPr>
                <w:trHeight w:val="295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Теоретические</w:t>
                  </w:r>
                  <w:r w:rsidR="00594508" w:rsidRPr="00BC7E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занятия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FE6EA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C7EB4" w:rsidRPr="00BC7EB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FE6EA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C7EB4" w:rsidRPr="00BC7EB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3A6669" w:rsidRPr="00BC7EB4" w:rsidTr="003A6669">
              <w:trPr>
                <w:trHeight w:val="301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Общефизическая</w:t>
                  </w:r>
                  <w:r w:rsidR="00594508" w:rsidRPr="00BC7E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подготовка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FE6EA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B0D1E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3A6669" w:rsidRPr="00BC7EB4" w:rsidTr="003A6669">
              <w:trPr>
                <w:trHeight w:val="307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Специльно</w:t>
                  </w:r>
                  <w:proofErr w:type="spellEnd"/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-физическая подготовка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B0D1E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3A6669" w:rsidRPr="00BC7EB4" w:rsidTr="003A6669">
              <w:trPr>
                <w:trHeight w:val="365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Тактико-техническая подготовка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3A6669" w:rsidRPr="00BC7EB4" w:rsidTr="003A6669">
              <w:trPr>
                <w:trHeight w:val="271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Контрольные испытания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A6669" w:rsidRPr="00BC7EB4" w:rsidTr="003A6669">
              <w:trPr>
                <w:trHeight w:val="262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FE6EA4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Психологическая подготовка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AB0D1E" w:rsidRPr="00BC7EB4" w:rsidTr="003A6669">
              <w:trPr>
                <w:trHeight w:val="262"/>
              </w:trPr>
              <w:tc>
                <w:tcPr>
                  <w:tcW w:w="540" w:type="dxa"/>
                  <w:shd w:val="clear" w:color="auto" w:fill="auto"/>
                </w:tcPr>
                <w:p w:rsidR="00AB0D1E" w:rsidRPr="00BC7EB4" w:rsidRDefault="00AB0D1E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AB0D1E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Соревнования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B0D1E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AB0D1E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AB0D1E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B0D1E" w:rsidRPr="00BC7EB4" w:rsidRDefault="00AB0D1E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A6669" w:rsidRPr="00BC7EB4" w:rsidTr="003A6669">
              <w:trPr>
                <w:trHeight w:val="265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Медицинское обследование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</w:tr>
            <w:tr w:rsidR="003A6669" w:rsidRPr="00BC7EB4" w:rsidTr="003A6669">
              <w:trPr>
                <w:trHeight w:val="275"/>
              </w:trPr>
              <w:tc>
                <w:tcPr>
                  <w:tcW w:w="540" w:type="dxa"/>
                  <w:shd w:val="clear" w:color="auto" w:fill="auto"/>
                </w:tcPr>
                <w:p w:rsidR="00594508" w:rsidRPr="00BC7EB4" w:rsidRDefault="00594508" w:rsidP="00594508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uppressAutoHyphens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 w:firstLine="33"/>
                    <w:contextualSpacing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594508" w:rsidRPr="00BC7EB4" w:rsidRDefault="00BC7EB4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94508" w:rsidRPr="00BC7EB4" w:rsidRDefault="00594508" w:rsidP="00594508">
                  <w:pPr>
                    <w:pStyle w:val="a9"/>
                    <w:suppressAutoHyphens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4508" w:rsidRPr="00BC7EB4" w:rsidRDefault="00594508" w:rsidP="005945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F4E" w:rsidRDefault="00995F4E" w:rsidP="003A6669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A10" w:rsidRPr="00B66014" w:rsidRDefault="00594508" w:rsidP="003A6669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ПРОГРАММЫ</w:t>
            </w:r>
            <w:r w:rsidR="00A94A10" w:rsidRPr="00B660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94A10" w:rsidRDefault="00FE6EA4" w:rsidP="00787F0D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6014">
              <w:rPr>
                <w:sz w:val="28"/>
                <w:szCs w:val="28"/>
              </w:rPr>
              <w:t>(</w:t>
            </w:r>
            <w:r w:rsidR="003A6669">
              <w:rPr>
                <w:rFonts w:ascii="Times New Roman" w:hAnsi="Times New Roman"/>
                <w:sz w:val="28"/>
                <w:szCs w:val="28"/>
              </w:rPr>
              <w:t>378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="003A6669">
              <w:rPr>
                <w:rFonts w:ascii="Times New Roman" w:hAnsi="Times New Roman"/>
                <w:sz w:val="28"/>
                <w:szCs w:val="28"/>
              </w:rPr>
              <w:t>. 9 часов в неделю</w:t>
            </w:r>
            <w:r w:rsidR="00A94A10" w:rsidRPr="00B66014">
              <w:rPr>
                <w:sz w:val="28"/>
                <w:szCs w:val="28"/>
              </w:rPr>
              <w:t>)</w:t>
            </w:r>
            <w:r w:rsidRPr="00B66014">
              <w:rPr>
                <w:sz w:val="28"/>
                <w:szCs w:val="28"/>
              </w:rPr>
              <w:t>.</w:t>
            </w:r>
          </w:p>
          <w:p w:rsidR="003A6669" w:rsidRDefault="003A6669" w:rsidP="00787F0D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6669" w:rsidRPr="00B66014" w:rsidRDefault="003A6669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Теоретиче</w:t>
            </w:r>
            <w:r>
              <w:rPr>
                <w:rFonts w:ascii="Times New Roman" w:hAnsi="Times New Roman"/>
                <w:sz w:val="28"/>
                <w:szCs w:val="28"/>
              </w:rPr>
              <w:t>ские занятия (10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часов).</w:t>
            </w:r>
          </w:p>
          <w:p w:rsidR="003A6669" w:rsidRPr="00B66014" w:rsidRDefault="003A6669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Теоретические знания позволяют борцам правильно оценивать социальную значимость спорта, понимать объективные закономерности спортивной тренировки, осознанно относиться к занятиям, соблюдать гигиенический режим, проявлять творчество на тренировках и соревнованиях.</w:t>
            </w:r>
            <w:r w:rsidRPr="00B66014">
              <w:rPr>
                <w:sz w:val="28"/>
                <w:szCs w:val="28"/>
              </w:rPr>
              <w:t xml:space="preserve"> </w:t>
            </w:r>
          </w:p>
          <w:p w:rsidR="003A6669" w:rsidRPr="00B66014" w:rsidRDefault="003A6669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В области теории и методики физической культуры и спорта обучающиеся должны знать: историю развития избранного вида спорта; основы философии и психологии дзюдо; место и роль физической культуры и спорта в современном обществе; основы спортивной подготовки и тренировочного процесса; основы законодательства в сфере физической культуры и спорта (правила избранного вида спорта, требования, нормы и условия их выполнения для присвоения разрядов и званий, антидопинговые правила); необходимые сведения о строении и функциях организма человека; гигиенические знания, умения и навыки; режим дня, закаливание организма, здоровый образ жизни; требования к оборудованию, инвентарю, спортивной экипировке; требования к технике безопасности при занятиях греко-римской борьбы.</w:t>
            </w:r>
          </w:p>
          <w:p w:rsidR="00A94A10" w:rsidRPr="00B66014" w:rsidRDefault="00A94A10" w:rsidP="00C47CA6">
            <w:pPr>
              <w:tabs>
                <w:tab w:val="left" w:pos="1134"/>
              </w:tabs>
              <w:suppressAutoHyphens/>
              <w:spacing w:after="0" w:line="240" w:lineRule="auto"/>
              <w:ind w:right="521" w:firstLine="20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3A66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6669" w:rsidRPr="00B66014">
              <w:rPr>
                <w:rFonts w:ascii="Times New Roman" w:hAnsi="Times New Roman"/>
                <w:sz w:val="28"/>
                <w:szCs w:val="28"/>
              </w:rPr>
              <w:t>Общефизическая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подготовка (</w:t>
            </w:r>
            <w:r w:rsidR="003A6669">
              <w:rPr>
                <w:rFonts w:ascii="Times New Roman" w:hAnsi="Times New Roman"/>
                <w:sz w:val="28"/>
                <w:szCs w:val="28"/>
              </w:rPr>
              <w:t>142</w:t>
            </w:r>
            <w:r w:rsidR="00FE6EA4" w:rsidRPr="00B6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669">
              <w:rPr>
                <w:rFonts w:ascii="Times New Roman" w:hAnsi="Times New Roman"/>
                <w:sz w:val="28"/>
                <w:szCs w:val="28"/>
              </w:rPr>
              <w:t>часа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94A10" w:rsidRPr="00B66014" w:rsidRDefault="00A94A10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</w:t>
            </w:r>
            <w:r w:rsidRPr="00B66014">
              <w:rPr>
                <w:sz w:val="28"/>
                <w:szCs w:val="28"/>
              </w:rPr>
              <w:t xml:space="preserve">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Общеподготовительные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упражнения: строевые и порядковые упражнения; ходьба; бег; прыжки; метания. Упражнения без предметов: упражнения для рук и плечевого пояса; упражнения для туловища; упражнения для ног; упражнения для рук, туловища и ног; упражнения для формирования правильной осанки; упражнения на расслабление; дыхательные упражнения. Упражнения с предметами: со скакалкой - прыжки с вращением скакалки вперед и назад, на одной и на обеих ногах, с ноги на ногу, с поворотами, в приседе и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, с двойным вращением скакалки; бег со скакалкой по прямой и по кругу; эстафеты со скакалками) с гимнастической палкой - наклоны и повороты туловища, держа палку в различных положениях; маховые круговые движения руками, переворачивание, выкручивание и вкручивание; переносы ног через палку: подбрасывание и ловля палки; упражнения вдвоем с одной палкой с сопротивлением, упражнения с теннисным мячом. Броски и ловля из положения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 с набивным мячом (1-2 кг.), сгибание и разгибание рук, круговые движения руками; сочетание движений руками с движениями туловищем; маховые движения, броски вверх и ловля мяча с поворотом и приседанием; перебрасывание по кругу и друг другу из положения стоя (стоя на коленях, сидя, лежа на спине, лежа на груди в различных направлениях, различными способами (толчком от груди двумя руками из-за головы, через голову, между ногами); броски и подкидывание мяча одной и двумя ногами (в прыжке); эстафеты и игры с мячом; соревнования на дальность броска одной и двумя руками (вперед и назад с гантелями (до 1 кг.) сгибание рук, наклоны и повороты туловища с гантелями в вытянутых руках и др.; со штангой  приседания, наклоны, вращения туловища (вес штанги от 40 до 80% к весу спортсмена в зависимости от возраста и квалификации); с гирями – выжимание,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вырывание и толкание гири из различных исходных положений; различные движения с гирей руками, ногами, туловищем, удерживая гири; метание, жонглирование гирями (вес гири 8,16,24 кг). Использование камней, бревен, труб в качестве отягощения со стулом. Упражнения на гимнастических снарядах: на гимнастической скамейке; на гимнастической стенке; на перекладине; на </w:t>
            </w:r>
            <w:proofErr w:type="gramStart"/>
            <w:r w:rsidRPr="00B66014">
              <w:rPr>
                <w:rFonts w:ascii="Times New Roman" w:hAnsi="Times New Roman"/>
                <w:sz w:val="28"/>
                <w:szCs w:val="28"/>
              </w:rPr>
              <w:t>шесте;  на</w:t>
            </w:r>
            <w:proofErr w:type="gram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коне Специально-подготовительные упражнения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для укрепления мышц шеи; упражнения на мосту; упражнения в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самостраховке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; имитационные упражнения; упражнения с манекеном; упражнения с партнером. Специализированные игровые комплексы. Игры в касания (кто быстрее коснется определенной части тела партнера). Игры в блокирующие захваты (удержать заданный захват до конца поединка). Игры в атакующие захваты (добиться заданного захвата и реализовать его каким-либо преимуществом над соперником). Игры </w:t>
            </w:r>
            <w:proofErr w:type="gramStart"/>
            <w:r w:rsidRPr="00B66014">
              <w:rPr>
                <w:rFonts w:ascii="Times New Roman" w:hAnsi="Times New Roman"/>
                <w:sz w:val="28"/>
                <w:szCs w:val="28"/>
              </w:rPr>
              <w:t>в теснения</w:t>
            </w:r>
            <w:proofErr w:type="gram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(борьба за участок площади). Игры в дебюты (начало поединка). Игры в перетягивание. Игры с опережением и борьбой за выгодное положение. Игры за сохранение равновесия. Игры с отрывом соперника от ковра. Игры за овладение обусловленным предметом. Игры с прорывом через строй, из круга. Акробатические упражнения. Кувырки, перевороты, подъемы. Кувырки вперед и назад с переходом в стойку на кистях; кувырок – полет в длину (высоту) через препятствие (мешок, чучело, стул, веревочку и др.); кувырок одна нога вперед; кувырок через левое (правое) плечо; кувырок скрестив голени; кувырок из стойки на кистях, из стойки на голове и руках. Переворот боком, переворот вперед. Подъем разгибом из положения лежа на спине. Парные кувырки вперед и назад. Парный переворот назад, сальто вперед с разбега,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и др. Легкая атлетика. Бег на короткие дистанции (30,60, 100 м с низкого (высокого) старта, бег по пересеченной местности (кроссы) до 3 км с преодолением различных естественных и искусственных препятствий. Прыжки в длину и высоту с места и разбега (толчком одной и двумя ногами, с поворотами). Спортивные игры. Ознакомление с основными элементами техники, тактики и правилами игры в баскетбол, волейбол, хоккей, ручной мяч, футбол и др. Двусторонние игры по упрощенным правилам. Подвижные игры и эстафеты. Игры с мячом; игры с бегом, прыжками, элементами сопротивления; игры с расстановкой и собиранием предметов, с переноской груза, с прыжками и бегом, с упражнениями на равновесие, со скакалками, с элементами спортивных игр</w:t>
            </w:r>
            <w:proofErr w:type="gramStart"/>
            <w:r w:rsidRPr="00B660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комбинированные эстафеты.</w:t>
            </w:r>
          </w:p>
          <w:p w:rsidR="00A94A10" w:rsidRPr="00B66014" w:rsidRDefault="003A6669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="00A94A10" w:rsidRPr="00B660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94A10" w:rsidRPr="00B66014">
              <w:rPr>
                <w:b/>
                <w:sz w:val="28"/>
                <w:szCs w:val="28"/>
              </w:rPr>
              <w:t xml:space="preserve"> </w:t>
            </w:r>
            <w:r w:rsidR="00A94A10" w:rsidRPr="00B66014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 (</w:t>
            </w:r>
            <w:r w:rsidR="00995F4E">
              <w:rPr>
                <w:rFonts w:ascii="Times New Roman" w:hAnsi="Times New Roman"/>
                <w:sz w:val="28"/>
                <w:szCs w:val="28"/>
              </w:rPr>
              <w:t>104 часа</w:t>
            </w:r>
            <w:r w:rsidR="00A94A10" w:rsidRPr="00B660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94508" w:rsidRPr="00B66014" w:rsidRDefault="00A94A10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</w:t>
            </w:r>
            <w:r w:rsidR="00FE6EA4" w:rsidRPr="00B6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Простейшие формы борьбы. Отталкивание руками, стоя друг против друга на расстоянии одного шага: перетягивание одной рукой, стоя правым (левым) боком друг к другу; перетягивание из положения сидя ноги врозь, упираясь ступнями; перетягивание каната; выталкивание с ковра; борьба за захват руки (рук, ноги, ног), после захвата ноги противником, на коленях, на кушаках, за овладение мячом, «бой всадников», «бой петухов» и др. Упражнения для укрепления моста. Движения в положении на мосту вперед-назад, с поворотом головы; упражнения для мышц шеи в упоре головой в ковер: движения вперед-назад, в сторону, кругообразные,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забегания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вокруг головы; упражнения в положении на мосту с партнером; опускание на мост со стойки с помощью партнера и самостоятельно; перевороты с моста через голову; упражнения на мосту с набивным мячом, гирями, штангой; вставание с моста; уходы с </w:t>
            </w:r>
            <w:proofErr w:type="gramStart"/>
            <w:r w:rsidRPr="00B66014">
              <w:rPr>
                <w:rFonts w:ascii="Times New Roman" w:hAnsi="Times New Roman"/>
                <w:sz w:val="28"/>
                <w:szCs w:val="28"/>
              </w:rPr>
              <w:lastRenderedPageBreak/>
              <w:t>моста(</w:t>
            </w:r>
            <w:proofErr w:type="gram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самостоятельно и с помощью партнера) и др. Имитационные упражнения. Упражнения в выполнении приемов борьбы или отдельных частей приемов без партнера с чучелом или мешком. Поднимание мешка, стоящего вертикально на плечо, мешка, лежащего на ковре, до уровня груди. Упражнения с чучелом в бросках через спину, с прогибом, в переворотах накатом и т.п. Упражнения с партнером. Выполнение отдельных элементов приемов и их </w:t>
            </w:r>
            <w:proofErr w:type="gramStart"/>
            <w:r w:rsidRPr="00B66014">
              <w:rPr>
                <w:rFonts w:ascii="Times New Roman" w:hAnsi="Times New Roman"/>
                <w:sz w:val="28"/>
                <w:szCs w:val="28"/>
              </w:rPr>
              <w:t>сочетаний )на</w:t>
            </w:r>
            <w:proofErr w:type="gram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точность и быстроту). Упражнения в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самостраховке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и страховке партнеров. Отталкивание руками от ковра из упора лежа; падение на ковер, стоя грудью (боком, спиной) к нему, с приземлением на полусогнутые руки; напряженное падение на ковер при проведении приемов, не выставление п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рямых рук в ковер, сгибание ноги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атакованным при бросках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подворотом</w:t>
            </w:r>
            <w:proofErr w:type="spell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A94A10" w:rsidRPr="00B66014" w:rsidRDefault="00FE6EA4" w:rsidP="003A6669">
            <w:pPr>
              <w:tabs>
                <w:tab w:val="left" w:pos="368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="00A94A10" w:rsidRPr="00B660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94A10" w:rsidRPr="00B66014">
              <w:rPr>
                <w:rFonts w:ascii="Times New Roman" w:hAnsi="Times New Roman"/>
                <w:sz w:val="28"/>
                <w:szCs w:val="28"/>
              </w:rPr>
              <w:t>Технико-тактическая подготовка (</w:t>
            </w:r>
            <w:r w:rsidR="00995F4E">
              <w:rPr>
                <w:rFonts w:ascii="Times New Roman" w:hAnsi="Times New Roman"/>
                <w:sz w:val="28"/>
                <w:szCs w:val="28"/>
              </w:rPr>
              <w:t>95 часов</w:t>
            </w:r>
            <w:r w:rsidR="003A6669">
              <w:rPr>
                <w:rFonts w:ascii="Times New Roman" w:hAnsi="Times New Roman"/>
                <w:sz w:val="28"/>
                <w:szCs w:val="28"/>
              </w:rPr>
              <w:t>.</w:t>
            </w:r>
            <w:r w:rsidR="00A94A10" w:rsidRPr="00B6601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94508" w:rsidRPr="00B66014" w:rsidRDefault="00A94A10" w:rsidP="003A6669">
            <w:pPr>
              <w:tabs>
                <w:tab w:val="left" w:pos="368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>Включает освоение элементов техники и такти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ки. Основные положения в борьбе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>: стойка (фронтальная, левосторонняя, правосторонняя, низкая,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средняя, высокая); партер (высокий, низкий, положение лежа на животе, на спине, стойка на четвереньках, на одном колене, мост, полумост); положения в начале и конце схватки, формы приветствия; дистанции (ближняя, средняя, дальняя, вне захвата). Элементы маневрирования. в стойке; в партере; маневрирования в различных стойках. Содержание разминки. 1. Комплекс </w:t>
            </w:r>
            <w:proofErr w:type="spellStart"/>
            <w:r w:rsidRPr="00B66014">
              <w:rPr>
                <w:rFonts w:ascii="Times New Roman" w:hAnsi="Times New Roman"/>
                <w:sz w:val="28"/>
                <w:szCs w:val="28"/>
              </w:rPr>
              <w:t>о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бщеподготовительных</w:t>
            </w:r>
            <w:proofErr w:type="spellEnd"/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5-10 мин. 2. Элеме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нты акробатики и </w:t>
            </w:r>
            <w:proofErr w:type="spellStart"/>
            <w:r w:rsidR="00DF2EBA" w:rsidRPr="00B66014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5-10 мин. 3. Игры и эстафеты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5-10 мин. 4. Освоение захватов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5-10 мин. 5. Рабо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та на руках в стойке и партере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5-10 мин. 6. Упражн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ения на мосту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5-10 мин.</w:t>
            </w:r>
          </w:p>
          <w:p w:rsidR="00A94A10" w:rsidRPr="00B66014" w:rsidRDefault="00FE6EA4" w:rsidP="00995F4E">
            <w:pPr>
              <w:tabs>
                <w:tab w:val="left" w:pos="368"/>
              </w:tabs>
              <w:suppressAutoHyphens/>
              <w:spacing w:after="0" w:line="240" w:lineRule="auto"/>
              <w:ind w:right="521" w:firstLine="20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="00A94A10" w:rsidRPr="00B6601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94A10" w:rsidRPr="00B66014">
              <w:rPr>
                <w:rFonts w:ascii="Times New Roman" w:hAnsi="Times New Roman"/>
                <w:sz w:val="28"/>
                <w:szCs w:val="28"/>
              </w:rPr>
              <w:t>Психологическая подготовка. (</w:t>
            </w:r>
            <w:r w:rsidR="00AB0D1E">
              <w:rPr>
                <w:rFonts w:ascii="Times New Roman" w:hAnsi="Times New Roman"/>
                <w:sz w:val="28"/>
                <w:szCs w:val="28"/>
              </w:rPr>
              <w:t>4 часа</w:t>
            </w:r>
            <w:r w:rsidR="00A94A10" w:rsidRPr="00B6601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1293A" w:rsidRPr="00B66014" w:rsidRDefault="00A94A10" w:rsidP="003A6669">
            <w:pPr>
              <w:tabs>
                <w:tab w:val="left" w:pos="368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 Основными задачами психологической подготовки </w:t>
            </w:r>
            <w:proofErr w:type="gramStart"/>
            <w:r w:rsidRPr="00B66014">
              <w:rPr>
                <w:rFonts w:ascii="Times New Roman" w:hAnsi="Times New Roman"/>
                <w:sz w:val="28"/>
                <w:szCs w:val="28"/>
              </w:rPr>
              <w:t>являются:  привитие</w:t>
            </w:r>
            <w:proofErr w:type="gramEnd"/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устойчиво</w:t>
            </w:r>
            <w:r w:rsidR="00990EDF" w:rsidRPr="00B66014">
              <w:rPr>
                <w:rFonts w:ascii="Times New Roman" w:hAnsi="Times New Roman"/>
                <w:sz w:val="28"/>
                <w:szCs w:val="28"/>
              </w:rPr>
              <w:t>го интереса к занятиям спортом;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формирование установки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на тренировочную деятельность;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 xml:space="preserve"> формирован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ие волевых качеств спортсмена;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>совершенствование э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моциональных свойств личности;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>развитие ком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муникативных свойств личности; </w:t>
            </w:r>
            <w:r w:rsidRPr="00B66014">
              <w:rPr>
                <w:rFonts w:ascii="Times New Roman" w:hAnsi="Times New Roman"/>
                <w:sz w:val="28"/>
                <w:szCs w:val="28"/>
              </w:rPr>
              <w:t>развитие и совершенствование интеллекта спортсмена.</w:t>
            </w:r>
          </w:p>
          <w:p w:rsidR="00DF2EBA" w:rsidRPr="00B66014" w:rsidRDefault="00FE6EA4" w:rsidP="003A6669">
            <w:pPr>
              <w:tabs>
                <w:tab w:val="left" w:pos="0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  <w:r w:rsidR="00DF2EBA" w:rsidRPr="00B660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Контрольные испытания (</w:t>
            </w:r>
            <w:r w:rsidR="00AB0D1E">
              <w:rPr>
                <w:rFonts w:ascii="Times New Roman" w:hAnsi="Times New Roman"/>
                <w:sz w:val="28"/>
                <w:szCs w:val="28"/>
              </w:rPr>
              <w:t>4 часа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2EBA" w:rsidRPr="00B66014" w:rsidRDefault="00DF2EBA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 сдача контрольных нормативов.</w:t>
            </w:r>
          </w:p>
          <w:p w:rsidR="00DF2EBA" w:rsidRPr="00B66014" w:rsidRDefault="00FE6EA4" w:rsidP="003A6669">
            <w:pPr>
              <w:tabs>
                <w:tab w:val="left" w:pos="0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 w:rsidR="00DF2EBA" w:rsidRPr="00B660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 xml:space="preserve"> Медицинское обследование (</w:t>
            </w:r>
            <w:r w:rsidR="00AB0D1E">
              <w:rPr>
                <w:rFonts w:ascii="Times New Roman" w:hAnsi="Times New Roman"/>
                <w:sz w:val="28"/>
                <w:szCs w:val="28"/>
              </w:rPr>
              <w:t>4 часа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2EBA" w:rsidRPr="00B66014" w:rsidRDefault="00DF2EBA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 прохождение медицинского обследования.</w:t>
            </w:r>
          </w:p>
          <w:p w:rsidR="00DF2EBA" w:rsidRPr="00B66014" w:rsidRDefault="00FE6EA4" w:rsidP="003A6669">
            <w:pPr>
              <w:pStyle w:val="a9"/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  <w:r w:rsidR="00DF2EBA" w:rsidRPr="00B6601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95F4E">
              <w:rPr>
                <w:rFonts w:ascii="Times New Roman" w:hAnsi="Times New Roman"/>
                <w:sz w:val="28"/>
                <w:szCs w:val="28"/>
              </w:rPr>
              <w:t>Соревнования (</w:t>
            </w:r>
            <w:r w:rsidR="00AB0D1E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F2EBA" w:rsidRPr="00B66014">
              <w:rPr>
                <w:rFonts w:ascii="Times New Roman" w:hAnsi="Times New Roman"/>
                <w:sz w:val="28"/>
                <w:szCs w:val="28"/>
              </w:rPr>
              <w:t>часов).</w:t>
            </w:r>
          </w:p>
          <w:p w:rsidR="00DF2EBA" w:rsidRDefault="00DF2EBA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014">
              <w:rPr>
                <w:rFonts w:ascii="Times New Roman" w:hAnsi="Times New Roman"/>
                <w:sz w:val="28"/>
                <w:szCs w:val="28"/>
              </w:rPr>
              <w:t>Практика: Участие в соревнованиях, согласно календарного плана</w:t>
            </w:r>
            <w:r w:rsidR="009C2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7CA6" w:rsidRDefault="00C47CA6" w:rsidP="003A6669">
            <w:pPr>
              <w:tabs>
                <w:tab w:val="left" w:pos="1134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CA6" w:rsidRDefault="009C2C85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85"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Календарный учебный график.</w:t>
            </w:r>
          </w:p>
          <w:p w:rsidR="00FE6EA4" w:rsidRP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недель – 4</w:t>
            </w:r>
            <w:r w:rsidR="00FE6EA4"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6 недели.</w:t>
            </w:r>
          </w:p>
          <w:p w:rsidR="00C47CA6" w:rsidRPr="00C47CA6" w:rsidRDefault="00FE6EA4" w:rsidP="00C47CA6">
            <w:p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Даты начала и окончания учебного периода: </w:t>
            </w:r>
            <w:r w:rsidR="00C47CA6"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с 1 сентября 2020 г. по 15 июля 2021 г.</w:t>
            </w:r>
          </w:p>
          <w:p w:rsidR="00C47CA6" w:rsidRDefault="00C47CA6" w:rsidP="00C47CA6">
            <w:p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Продолжительность каникул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- 1 неделя в Новогодние праздники и 6 недель в летний период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Государственные праздники: 4 ноября 2020 г., 1-8 января 2021 г., 22-24 февраля 2021 г., 7-9 марта 2021 г., 1-5 мая 2021 г., 9-11 мая 2021 г., 12-14 июня 2021 г. </w:t>
            </w:r>
          </w:p>
          <w:p w:rsid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C85">
              <w:rPr>
                <w:rFonts w:ascii="Times New Roman" w:hAnsi="Times New Roman"/>
                <w:color w:val="000000"/>
                <w:sz w:val="28"/>
                <w:szCs w:val="28"/>
              </w:rPr>
              <w:t>Число и продолжительность занятий в день – 3 по 45 мин. с учетом перерыва 10 мин. между занятиями. Число занятий в неделю - 9.</w:t>
            </w:r>
          </w:p>
          <w:p w:rsidR="00C47CA6" w:rsidRP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CA6">
              <w:rPr>
                <w:rFonts w:ascii="Times New Roman" w:hAnsi="Times New Roman"/>
                <w:b/>
                <w:sz w:val="28"/>
                <w:szCs w:val="28"/>
              </w:rPr>
              <w:t>Оценочные и методические материалы.</w:t>
            </w:r>
          </w:p>
          <w:p w:rsidR="00C47CA6" w:rsidRP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sz w:val="28"/>
                <w:szCs w:val="28"/>
              </w:rPr>
              <w:t>Вся оценочная система делится на три уровня сложности:</w:t>
            </w:r>
          </w:p>
          <w:p w:rsidR="00C47CA6" w:rsidRPr="00C47CA6" w:rsidRDefault="00C47CA6" w:rsidP="00C47CA6">
            <w:pPr>
              <w:suppressAutoHyphens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  <w:p w:rsidR="00C47CA6" w:rsidRPr="00C47CA6" w:rsidRDefault="00C47CA6" w:rsidP="00C47CA6">
            <w:pPr>
              <w:suppressAutoHyphens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  <w:p w:rsidR="00C47CA6" w:rsidRPr="00C47CA6" w:rsidRDefault="00C47CA6" w:rsidP="00C47CA6">
            <w:pPr>
              <w:suppressAutoHyphens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Контрольные нормативы, соревнования.</w:t>
            </w:r>
          </w:p>
          <w:p w:rsidR="00C47CA6" w:rsidRP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CA6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обеспечение.</w:t>
            </w:r>
          </w:p>
          <w:p w:rsidR="00C47CA6" w:rsidRPr="00C47CA6" w:rsidRDefault="00C47CA6" w:rsidP="00C47CA6">
            <w:pPr>
              <w:shd w:val="clear" w:color="auto" w:fill="FFFFFF"/>
              <w:ind w:left="1373" w:right="521" w:firstLine="709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Средства обучения 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95F4E" w:rsidRPr="00C47CA6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="00995F4E">
              <w:rPr>
                <w:rFonts w:ascii="Times New Roman" w:hAnsi="Times New Roman"/>
                <w:sz w:val="28"/>
                <w:szCs w:val="28"/>
              </w:rPr>
              <w:t>в</w:t>
            </w:r>
            <w:r w:rsidR="00995F4E" w:rsidRPr="00C47CA6">
              <w:rPr>
                <w:rFonts w:ascii="Times New Roman" w:hAnsi="Times New Roman"/>
                <w:sz w:val="28"/>
                <w:szCs w:val="28"/>
              </w:rPr>
              <w:t>ающие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, специальные и имитационные упражнения.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Подготовительные упражнения.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Упражнения для обучения техники двигательного действия.</w:t>
            </w:r>
          </w:p>
          <w:p w:rsidR="00C47CA6" w:rsidRPr="00C47CA6" w:rsidRDefault="00C47CA6" w:rsidP="00C47CA6">
            <w:pPr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CA6">
              <w:rPr>
                <w:rFonts w:ascii="Times New Roman" w:hAnsi="Times New Roman"/>
                <w:b/>
                <w:sz w:val="28"/>
                <w:szCs w:val="28"/>
              </w:rPr>
              <w:t>Методы организации обучающихся.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Фронтальный метод.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Поточный метод.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Метод групповых занятий.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Круговой метод.</w:t>
            </w:r>
          </w:p>
          <w:p w:rsidR="00C47CA6" w:rsidRP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Метод индивидуальных заданий.</w:t>
            </w:r>
          </w:p>
          <w:p w:rsidR="00C47CA6" w:rsidRPr="00C47CA6" w:rsidRDefault="00C47CA6" w:rsidP="00C47CA6">
            <w:pPr>
              <w:ind w:left="1373" w:right="52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CA6">
              <w:rPr>
                <w:rFonts w:ascii="Times New Roman" w:hAnsi="Times New Roman"/>
                <w:b/>
                <w:sz w:val="28"/>
                <w:szCs w:val="28"/>
              </w:rPr>
              <w:t>Методы овладения спортивной техникой.</w:t>
            </w:r>
          </w:p>
          <w:p w:rsidR="00C47CA6" w:rsidRPr="00C47CA6" w:rsidRDefault="00C47CA6" w:rsidP="00C47CA6">
            <w:pPr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Метод слова – беседы, лекции,  объяснения, образные объяснения.</w:t>
            </w:r>
          </w:p>
          <w:p w:rsidR="00C47CA6" w:rsidRPr="00C47CA6" w:rsidRDefault="00C47CA6" w:rsidP="00C47CA6">
            <w:pPr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Метод показа – демонстрация в целом, по деталям, в целом.</w:t>
            </w:r>
          </w:p>
          <w:p w:rsidR="00C47CA6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Метод непосредственной помощи тренера – преподавателя – обучение исходным положениям, позам, элементам техники.</w:t>
            </w:r>
          </w:p>
          <w:p w:rsidR="00C47CA6" w:rsidRPr="00C47CA6" w:rsidRDefault="00C47CA6" w:rsidP="00C47CA6">
            <w:pPr>
              <w:pStyle w:val="a4"/>
              <w:shd w:val="clear" w:color="auto" w:fill="FFFFFF"/>
              <w:suppressAutoHyphens/>
              <w:ind w:left="1373" w:right="521" w:firstLine="709"/>
              <w:jc w:val="both"/>
              <w:rPr>
                <w:color w:val="000000"/>
                <w:sz w:val="28"/>
                <w:szCs w:val="28"/>
              </w:rPr>
            </w:pPr>
            <w:r w:rsidRPr="00C47CA6">
              <w:rPr>
                <w:b/>
                <w:sz w:val="28"/>
                <w:szCs w:val="28"/>
              </w:rPr>
              <w:lastRenderedPageBreak/>
              <w:t>Организационно-педагогические условия реализации дополнительной общеразвивающей программы</w:t>
            </w:r>
            <w:r w:rsidRPr="00C47CA6">
              <w:rPr>
                <w:sz w:val="28"/>
                <w:szCs w:val="28"/>
              </w:rPr>
              <w:t>.</w:t>
            </w:r>
          </w:p>
          <w:p w:rsidR="00C47CA6" w:rsidRPr="00C47CA6" w:rsidRDefault="00C47CA6" w:rsidP="00C47CA6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данной программы выступает Федеральный закон Российской Федерации от 29.12.2012 г. №273-ФЗ «Об образовании в Российской Федерации», 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Устав 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МАУ ДО ДЮСШ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правила внутреннего распорядка обучающихся 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МАУ ДО ДЮСШ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локальные акты </w:t>
            </w:r>
            <w:r w:rsidRPr="00C47CA6">
              <w:rPr>
                <w:rFonts w:ascii="Times New Roman" w:hAnsi="Times New Roman"/>
                <w:sz w:val="28"/>
                <w:szCs w:val="28"/>
              </w:rPr>
              <w:t>МАУ ДО ДЮСШ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.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      </w:r>
          </w:p>
          <w:p w:rsidR="00C47CA6" w:rsidRPr="00C47CA6" w:rsidRDefault="00C47CA6" w:rsidP="00C47CA6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      </w:r>
          </w:p>
          <w:p w:rsidR="00C47CA6" w:rsidRPr="00C47CA6" w:rsidRDefault="00C47CA6" w:rsidP="00C47CA6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Социально-психологические условия реализации образовательной программы обеспечивают:</w:t>
            </w:r>
          </w:p>
          <w:p w:rsidR="00C47CA6" w:rsidRPr="00C47CA6" w:rsidRDefault="00C47CA6" w:rsidP="00C47CA6">
            <w:pPr>
              <w:pStyle w:val="a9"/>
              <w:numPr>
                <w:ilvl w:val="0"/>
                <w:numId w:val="5"/>
              </w:numPr>
              <w:tabs>
                <w:tab w:val="left" w:pos="368"/>
              </w:tabs>
              <w:suppressAutoHyphens/>
              <w:spacing w:after="0" w:line="240" w:lineRule="auto"/>
              <w:ind w:left="1373" w:right="52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учет специфики возрастного психофизического развития обучающихся;</w:t>
            </w:r>
          </w:p>
          <w:p w:rsidR="00C47CA6" w:rsidRPr="00C47CA6" w:rsidRDefault="00C47CA6" w:rsidP="00C47CA6">
            <w:pPr>
              <w:pStyle w:val="a9"/>
              <w:numPr>
                <w:ilvl w:val="0"/>
                <w:numId w:val="5"/>
              </w:numPr>
              <w:tabs>
                <w:tab w:val="left" w:pos="368"/>
              </w:tabs>
              <w:suppressAutoHyphens/>
              <w:spacing w:after="0" w:line="240" w:lineRule="auto"/>
              <w:ind w:left="1373" w:right="52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      </w:r>
          </w:p>
          <w:p w:rsidR="00C47CA6" w:rsidRPr="00C47CA6" w:rsidRDefault="00C47CA6" w:rsidP="00C47CA6">
            <w:pPr>
              <w:pStyle w:val="a9"/>
              <w:numPr>
                <w:ilvl w:val="0"/>
                <w:numId w:val="5"/>
              </w:numPr>
              <w:tabs>
                <w:tab w:val="left" w:pos="368"/>
              </w:tabs>
              <w:suppressAutoHyphens/>
              <w:spacing w:after="0" w:line="240" w:lineRule="auto"/>
              <w:ind w:left="1373" w:right="52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      </w:r>
          </w:p>
          <w:p w:rsidR="00C47CA6" w:rsidRPr="00C47CA6" w:rsidRDefault="00C47CA6" w:rsidP="00C47CA6">
            <w:pPr>
              <w:pStyle w:val="a9"/>
              <w:numPr>
                <w:ilvl w:val="0"/>
                <w:numId w:val="5"/>
              </w:numPr>
              <w:tabs>
                <w:tab w:val="left" w:pos="368"/>
              </w:tabs>
              <w:suppressAutoHyphens/>
              <w:spacing w:after="0" w:line="240" w:lineRule="auto"/>
              <w:ind w:left="1373" w:right="52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коммуникативных навыков в разновозрастной среде и среде сверстников.</w:t>
            </w:r>
          </w:p>
          <w:p w:rsidR="00C47CA6" w:rsidRPr="00C47CA6" w:rsidRDefault="00C47CA6" w:rsidP="00C47CA6">
            <w:pPr>
              <w:suppressAutoHyphens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объединения,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  <w:p w:rsidR="00C47CA6" w:rsidRPr="00C47CA6" w:rsidRDefault="00C47CA6" w:rsidP="00C47CA6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Материально-технические и кадровые условия.</w:t>
            </w:r>
          </w:p>
          <w:p w:rsidR="00C47CA6" w:rsidRPr="00C47CA6" w:rsidRDefault="00C47CA6" w:rsidP="00C47CA6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зал, соответствующий санитарным нормам </w:t>
            </w:r>
            <w:proofErr w:type="spellStart"/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детей» Пространственно-предметная среда (наглядные пособия и др.)</w:t>
            </w:r>
          </w:p>
          <w:p w:rsidR="00C47CA6" w:rsidRPr="00C47CA6" w:rsidRDefault="00C47CA6" w:rsidP="00C47CA6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Кадровые: Тренер – преподаватель.</w:t>
            </w:r>
          </w:p>
          <w:p w:rsidR="00C47CA6" w:rsidRPr="00C47CA6" w:rsidRDefault="00C47CA6" w:rsidP="00C47CA6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Материально-технические:</w:t>
            </w:r>
          </w:p>
          <w:p w:rsidR="00C47CA6" w:rsidRPr="00C47CA6" w:rsidRDefault="00C47CA6" w:rsidP="00C47CA6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Для реализации образовательной программы используются:</w:t>
            </w:r>
          </w:p>
          <w:p w:rsidR="00C47CA6" w:rsidRPr="00C47CA6" w:rsidRDefault="00C47CA6" w:rsidP="00C47CA6">
            <w:pPr>
              <w:pStyle w:val="a9"/>
              <w:suppressAutoHyphens/>
              <w:spacing w:after="0" w:line="240" w:lineRule="auto"/>
              <w:ind w:left="1373" w:right="5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F4E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залы МАОУ «СОШ № 2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Немана», спортивный зал </w:t>
            </w:r>
            <w:proofErr w:type="spellStart"/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ФОКа</w:t>
            </w:r>
            <w:proofErr w:type="spellEnd"/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МАУ ДО ДЮСШ (игровой, тренажерный);</w:t>
            </w:r>
          </w:p>
          <w:p w:rsidR="00C47CA6" w:rsidRPr="00C47CA6" w:rsidRDefault="00C47CA6" w:rsidP="00C47CA6">
            <w:pPr>
              <w:pStyle w:val="a9"/>
              <w:suppressAutoHyphens/>
              <w:spacing w:after="0" w:line="240" w:lineRule="auto"/>
              <w:ind w:left="1373" w:right="5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инвентарь;</w:t>
            </w:r>
          </w:p>
          <w:p w:rsidR="00C47CA6" w:rsidRPr="00C47CA6" w:rsidRDefault="00C47CA6" w:rsidP="00C47CA6">
            <w:pPr>
              <w:pStyle w:val="a9"/>
              <w:suppressAutoHyphens/>
              <w:spacing w:after="0" w:line="240" w:lineRule="auto"/>
              <w:ind w:left="1373" w:right="5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E67A4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специализированный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инвентарь</w:t>
            </w:r>
            <w:r w:rsid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занятий </w:t>
            </w:r>
            <w:proofErr w:type="spellStart"/>
            <w:r w:rsidR="003E67A4">
              <w:rPr>
                <w:rFonts w:ascii="Times New Roman" w:hAnsi="Times New Roman"/>
                <w:color w:val="000000"/>
                <w:sz w:val="28"/>
                <w:szCs w:val="28"/>
              </w:rPr>
              <w:t>греко</w:t>
            </w:r>
            <w:proofErr w:type="spellEnd"/>
            <w:r w:rsid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римской борьбой</w:t>
            </w:r>
            <w:r w:rsidRPr="00C47C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67A4" w:rsidRDefault="003E67A4" w:rsidP="003E67A4">
            <w:pPr>
              <w:suppressAutoHyphens/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E67A4" w:rsidRPr="003E67A4" w:rsidRDefault="003E67A4" w:rsidP="003E67A4">
            <w:pPr>
              <w:suppressAutoHyphens/>
              <w:ind w:firstLine="6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Материально – техническое обеспечение.</w:t>
            </w:r>
          </w:p>
          <w:tbl>
            <w:tblPr>
              <w:tblpPr w:leftFromText="180" w:rightFromText="180" w:vertAnchor="text" w:horzAnchor="margin" w:tblpX="1405" w:tblpY="277"/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5"/>
              <w:gridCol w:w="5812"/>
              <w:gridCol w:w="1559"/>
              <w:gridCol w:w="1749"/>
            </w:tblGrid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Nп</w:t>
                  </w:r>
                  <w:proofErr w:type="spellEnd"/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Кол-во изделий</w:t>
                  </w:r>
                </w:p>
              </w:tc>
            </w:tr>
            <w:tr w:rsidR="003E67A4" w:rsidRPr="003E67A4" w:rsidTr="003E67A4">
              <w:tc>
                <w:tcPr>
                  <w:tcW w:w="991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Оборудование и спортивный инвентарь 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Ковёр борцовский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Макивара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67A4" w:rsidRPr="003E67A4" w:rsidTr="003E67A4">
              <w:tc>
                <w:tcPr>
                  <w:tcW w:w="991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Дополнительное и вспомогательное оборудование и спортивный инвентарь 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Барьер легкоатлетический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Гантели массивные от 1 до 5 кг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Мяч набивной (</w:t>
                  </w:r>
                  <w:proofErr w:type="spellStart"/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медицинбол</w:t>
                  </w:r>
                  <w:proofErr w:type="spellEnd"/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) весом от 1 до 5 кг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Мяч теннисный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Мяч футбольный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Скакалка гимнастическая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Скамейка гимнастическая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Утяжелитель для ног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Утяжелитель для рук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E67A4" w:rsidRPr="003E67A4" w:rsidTr="003E67A4"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Эспандер резиновый ленточный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3E67A4" w:rsidRPr="003E67A4" w:rsidRDefault="003E67A4" w:rsidP="003E67A4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7A4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3E67A4" w:rsidRPr="003E67A4" w:rsidRDefault="003E67A4" w:rsidP="003E67A4">
            <w:pPr>
              <w:suppressAutoHyphens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CA6" w:rsidRPr="003E67A4" w:rsidRDefault="00C47CA6" w:rsidP="00C47CA6">
            <w:pPr>
              <w:widowControl w:val="0"/>
              <w:autoSpaceDE w:val="0"/>
              <w:autoSpaceDN w:val="0"/>
              <w:adjustRightInd w:val="0"/>
              <w:ind w:left="1373" w:right="52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5F4E" w:rsidRDefault="0045523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5523E" w:rsidRPr="003E67A4" w:rsidRDefault="00995F4E" w:rsidP="00511EDF">
            <w:pPr>
              <w:suppressAutoHyphens/>
              <w:spacing w:after="0" w:line="240" w:lineRule="auto"/>
              <w:ind w:right="521" w:firstLine="208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45523E" w:rsidRPr="003E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нформационное обеспечение программы.</w:t>
            </w:r>
          </w:p>
          <w:p w:rsidR="0045523E" w:rsidRPr="003E67A4" w:rsidRDefault="0045523E" w:rsidP="003E67A4">
            <w:p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Интернет-ресурсы:</w:t>
            </w:r>
          </w:p>
          <w:p w:rsidR="0069200B" w:rsidRPr="003E67A4" w:rsidRDefault="0069200B" w:rsidP="003E67A4">
            <w:pPr>
              <w:suppressAutoHyphens/>
              <w:spacing w:after="0" w:line="240" w:lineRule="auto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sz w:val="28"/>
                <w:szCs w:val="28"/>
              </w:rPr>
              <w:t>1.Олимпийский комитет России .(http</w:t>
            </w:r>
            <w:r w:rsidRPr="003E67A4">
              <w:rPr>
                <w:rFonts w:ascii="Times New Roman" w:hAnsi="Times New Roman"/>
                <w:b/>
                <w:sz w:val="28"/>
                <w:szCs w:val="28"/>
              </w:rPr>
              <w:t>://www</w:t>
            </w:r>
            <w:r w:rsidRPr="003E67A4">
              <w:rPr>
                <w:rFonts w:ascii="Times New Roman" w:hAnsi="Times New Roman"/>
                <w:sz w:val="28"/>
                <w:szCs w:val="28"/>
              </w:rPr>
              <w:t>.roc.ru/)</w:t>
            </w:r>
            <w:r w:rsidR="007274D5" w:rsidRPr="003E67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200B" w:rsidRPr="003E67A4" w:rsidRDefault="0069200B" w:rsidP="003E67A4">
            <w:pPr>
              <w:suppressAutoHyphens/>
              <w:spacing w:after="0" w:line="240" w:lineRule="auto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sz w:val="28"/>
                <w:szCs w:val="28"/>
              </w:rPr>
              <w:t>2.Международный олимпийский комитет (http</w:t>
            </w:r>
            <w:r w:rsidRPr="003E67A4">
              <w:rPr>
                <w:rFonts w:ascii="Times New Roman" w:hAnsi="Times New Roman"/>
                <w:b/>
                <w:sz w:val="28"/>
                <w:szCs w:val="28"/>
              </w:rPr>
              <w:t>://www</w:t>
            </w:r>
            <w:r w:rsidRPr="003E67A4">
              <w:rPr>
                <w:rFonts w:ascii="Times New Roman" w:hAnsi="Times New Roman"/>
                <w:sz w:val="28"/>
                <w:szCs w:val="28"/>
              </w:rPr>
              <w:t>.olympic.org/)</w:t>
            </w:r>
            <w:r w:rsidR="007274D5" w:rsidRPr="003E67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200B" w:rsidRPr="003E67A4" w:rsidRDefault="0069200B" w:rsidP="003E67A4">
            <w:pPr>
              <w:suppressAutoHyphens/>
              <w:spacing w:after="0" w:line="240" w:lineRule="auto"/>
              <w:ind w:left="1373" w:right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sz w:val="28"/>
                <w:szCs w:val="28"/>
              </w:rPr>
              <w:t>3</w:t>
            </w:r>
            <w:r w:rsidR="0063783E" w:rsidRPr="003E67A4">
              <w:rPr>
                <w:rFonts w:ascii="Times New Roman" w:hAnsi="Times New Roman"/>
                <w:sz w:val="28"/>
                <w:szCs w:val="28"/>
              </w:rPr>
              <w:t>.</w:t>
            </w:r>
            <w:r w:rsidRPr="003E67A4">
              <w:rPr>
                <w:rFonts w:ascii="Times New Roman" w:hAnsi="Times New Roman"/>
                <w:sz w:val="28"/>
                <w:szCs w:val="28"/>
              </w:rPr>
              <w:t>Министерство спорта Российской Федерации(</w:t>
            </w:r>
            <w:hyperlink r:id="rId7" w:history="1">
              <w:r w:rsidR="003E67A4" w:rsidRPr="003E67A4">
                <w:rPr>
                  <w:rStyle w:val="a3"/>
                  <w:rFonts w:ascii="Times New Roman" w:hAnsi="Times New Roman"/>
                  <w:sz w:val="28"/>
                  <w:szCs w:val="28"/>
                </w:rPr>
                <w:t>http</w:t>
              </w:r>
              <w:r w:rsidR="003E67A4" w:rsidRPr="003E67A4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://www</w:t>
              </w:r>
              <w:r w:rsidR="003E67A4" w:rsidRPr="003E67A4">
                <w:rPr>
                  <w:rStyle w:val="a3"/>
                  <w:rFonts w:ascii="Times New Roman" w:hAnsi="Times New Roman"/>
                  <w:sz w:val="28"/>
                  <w:szCs w:val="28"/>
                </w:rPr>
                <w:t>.minsport.gov.ru</w:t>
              </w:r>
            </w:hyperlink>
            <w:r w:rsidRPr="003E67A4">
              <w:rPr>
                <w:rFonts w:ascii="Times New Roman" w:hAnsi="Times New Roman"/>
                <w:sz w:val="28"/>
                <w:szCs w:val="28"/>
              </w:rPr>
              <w:t>)</w:t>
            </w:r>
            <w:r w:rsidR="003E67A4" w:rsidRPr="003E67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F4E" w:rsidRDefault="00995F4E" w:rsidP="003E67A4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5F4E" w:rsidRDefault="00995F4E" w:rsidP="003E67A4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67A4" w:rsidRDefault="003E67A4" w:rsidP="003E67A4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Список литературы.</w:t>
            </w:r>
          </w:p>
          <w:p w:rsidR="003E67A4" w:rsidRPr="003E67A4" w:rsidRDefault="003E67A4" w:rsidP="003E67A4">
            <w:pPr>
              <w:tabs>
                <w:tab w:val="left" w:pos="368"/>
              </w:tabs>
              <w:suppressAutoHyphens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Нормативные правовые акты:</w:t>
            </w:r>
          </w:p>
          <w:p w:rsidR="003E67A4" w:rsidRPr="003E67A4" w:rsidRDefault="003E67A4" w:rsidP="003E67A4">
            <w:pPr>
              <w:pStyle w:val="a9"/>
              <w:numPr>
                <w:ilvl w:val="0"/>
                <w:numId w:val="6"/>
              </w:num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Федерации» от 29.12.2012 № 273-ФЗ.</w:t>
            </w:r>
          </w:p>
          <w:p w:rsidR="003E67A4" w:rsidRPr="003E67A4" w:rsidRDefault="003E67A4" w:rsidP="003E67A4">
            <w:pPr>
              <w:pStyle w:val="a9"/>
              <w:numPr>
                <w:ilvl w:val="0"/>
                <w:numId w:val="6"/>
              </w:num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Указ Президента Российской Федерации «О мерах по реализации государственной политики в области образования и науки» от 07.05.2012 № 599.</w:t>
            </w:r>
          </w:p>
          <w:p w:rsidR="003E67A4" w:rsidRPr="003E67A4" w:rsidRDefault="003E67A4" w:rsidP="003E67A4">
            <w:pPr>
              <w:pStyle w:val="a9"/>
              <w:numPr>
                <w:ilvl w:val="0"/>
                <w:numId w:val="6"/>
              </w:num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Проект межведомственной программы развития дополнительного образования детей в Российской Федерации до 2020 года.</w:t>
            </w:r>
          </w:p>
          <w:p w:rsidR="003E67A4" w:rsidRPr="003E67A4" w:rsidRDefault="003E67A4" w:rsidP="003E67A4">
            <w:pPr>
              <w:pStyle w:val="a9"/>
              <w:numPr>
                <w:ilvl w:val="0"/>
                <w:numId w:val="6"/>
              </w:num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67A4"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E67A4" w:rsidRPr="003E67A4" w:rsidRDefault="003E67A4" w:rsidP="003E67A4">
            <w:pPr>
              <w:pStyle w:val="a9"/>
              <w:numPr>
                <w:ilvl w:val="0"/>
                <w:numId w:val="6"/>
              </w:num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      </w:r>
          </w:p>
          <w:p w:rsidR="003E67A4" w:rsidRPr="003E67A4" w:rsidRDefault="003E67A4" w:rsidP="003E67A4">
            <w:pPr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5523E" w:rsidRPr="003E67A4" w:rsidRDefault="0045523E" w:rsidP="00787F0D">
            <w:pPr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Для педагога дополнительного образования: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Греко-римская борьба / И.И. Иванов и др. - М.: Феникс, 2004. - 800 c.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Греко-римская борьба для начинающих / Коллектив авторов. - </w:t>
            </w:r>
            <w:proofErr w:type="spellStart"/>
            <w:proofErr w:type="gramStart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Москва: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</w:t>
            </w:r>
            <w:proofErr w:type="spellEnd"/>
            <w:proofErr w:type="gramEnd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2005. -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686 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D6227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Греко-римская борьба. - М.: Олимпия Пресс, Терра-Спорт, 2005. - 256 c.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Греко-римская борьба: учебник / Коллектив авторов. - М.: "</w:t>
            </w:r>
            <w:proofErr w:type="spellStart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Неоглори</w:t>
            </w:r>
            <w:proofErr w:type="spellEnd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", 2004. -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253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c.</w:t>
            </w:r>
          </w:p>
          <w:p w:rsidR="007D6227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Греко-римская борьба: учебник: </w:t>
            </w:r>
            <w:proofErr w:type="spellStart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моногр</w:t>
            </w:r>
            <w:proofErr w:type="spellEnd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/ Коллектив авторов. - </w:t>
            </w:r>
            <w:proofErr w:type="spellStart"/>
            <w:proofErr w:type="gramStart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Москва: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Мир</w:t>
            </w:r>
            <w:proofErr w:type="spellEnd"/>
            <w:proofErr w:type="gramEnd"/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2004. -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502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c.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274D5" w:rsidRPr="003E67A4">
              <w:rPr>
                <w:rFonts w:ascii="Times New Roman" w:hAnsi="Times New Roman"/>
                <w:sz w:val="28"/>
                <w:szCs w:val="28"/>
              </w:rPr>
              <w:t xml:space="preserve">Озолин Н.Г. Настольная книга тренера: наука побеждать. / Н.Г. Озолин — Москва: ACT; </w:t>
            </w:r>
            <w:proofErr w:type="spellStart"/>
            <w:r w:rsidR="007274D5" w:rsidRPr="003E67A4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="007274D5" w:rsidRPr="003E67A4">
              <w:rPr>
                <w:rFonts w:ascii="Times New Roman" w:hAnsi="Times New Roman"/>
                <w:sz w:val="28"/>
                <w:szCs w:val="28"/>
              </w:rPr>
              <w:t>, 2004 г. — 863 с.</w:t>
            </w:r>
          </w:p>
          <w:p w:rsidR="007D6227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Рассел, Джесси Греко-римская борьба / Джесси Рассел. - М.: VSD, 2013. -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548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c.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Рассел, Джесси Греко-римская борьба на летних Олимпийских играх 1996 / Джесси Рассел. - М.: VSD, 2013. -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464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c.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274D5" w:rsidRPr="003E67A4">
              <w:rPr>
                <w:rFonts w:ascii="Times New Roman" w:hAnsi="Times New Roman"/>
                <w:sz w:val="28"/>
                <w:szCs w:val="28"/>
              </w:rPr>
              <w:t>Никитушкин В.Г. Многолетняя подготовка юных спортсменов. / В.Г. Никитушкин — Москва: Физическая культура, 2010 г. — 240 с.</w:t>
            </w:r>
          </w:p>
          <w:p w:rsidR="007274D5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274D5" w:rsidRPr="003E67A4">
              <w:rPr>
                <w:rFonts w:ascii="Times New Roman" w:hAnsi="Times New Roman"/>
                <w:sz w:val="28"/>
                <w:szCs w:val="28"/>
              </w:rPr>
              <w:t>Игуменов В. М. «Спортивная борьба» / В. М. Игуменов — Москва: «Просвещение», 1993г. — 246с.</w:t>
            </w:r>
          </w:p>
          <w:p w:rsidR="007322ED" w:rsidRPr="003E67A4" w:rsidRDefault="00781E8D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63783E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Шулика, Ю. А. Греко-римская борьба для начинающих /</w:t>
            </w:r>
            <w:r w:rsidR="007274D5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Ю.А. </w:t>
            </w:r>
            <w:proofErr w:type="spellStart"/>
            <w:r w:rsidR="007274D5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Шулика</w:t>
            </w:r>
            <w:proofErr w:type="spellEnd"/>
            <w:r w:rsidR="007274D5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В.М. </w:t>
            </w:r>
            <w:proofErr w:type="spellStart"/>
            <w:r w:rsidR="007274D5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Косухин</w:t>
            </w:r>
            <w:proofErr w:type="spellEnd"/>
            <w:r w:rsidR="007274D5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др.</w:t>
            </w:r>
            <w:r w:rsidR="007322ED" w:rsidRPr="003E67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М.: Феникс, 2006. - 240 c.</w:t>
            </w:r>
          </w:p>
          <w:p w:rsidR="003E67A4" w:rsidRDefault="003E67A4" w:rsidP="0045523E">
            <w:pPr>
              <w:pStyle w:val="a9"/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45523E" w:rsidRPr="003E67A4" w:rsidRDefault="0045523E" w:rsidP="0045523E">
            <w:pPr>
              <w:pStyle w:val="a9"/>
              <w:suppressAutoHyphens/>
              <w:spacing w:after="0" w:line="240" w:lineRule="auto"/>
              <w:ind w:left="1373" w:right="521" w:firstLine="709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3E67A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Для обучающихся  и родителей:</w:t>
            </w:r>
          </w:p>
          <w:p w:rsidR="007D6227" w:rsidRPr="003E67A4" w:rsidRDefault="006F0B37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Греко-римская борьба для </w:t>
            </w:r>
            <w:proofErr w:type="gramStart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начинающих :</w:t>
            </w:r>
            <w:proofErr w:type="gramEnd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[учеб. пособие] / Ю. А. </w:t>
            </w:r>
            <w:proofErr w:type="spellStart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Шулика</w:t>
            </w:r>
            <w:proofErr w:type="spellEnd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[и др.]. – Ростов н/</w:t>
            </w:r>
            <w:proofErr w:type="gramStart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Д :</w:t>
            </w:r>
            <w:proofErr w:type="gramEnd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Феникс, 2006. – 240 с. : ил. – (Боевой спорт).</w:t>
            </w:r>
          </w:p>
          <w:p w:rsidR="006F0B37" w:rsidRPr="003E67A4" w:rsidRDefault="006F0B37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Ерохин, А. Н. Антистрессовая релаксация в системе подготовки борцов </w:t>
            </w:r>
            <w:proofErr w:type="spellStart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грекоримского</w:t>
            </w:r>
            <w:proofErr w:type="spellEnd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стиля / А. Н. Ерохин, Л. В. Шарапов, А. Н. </w:t>
            </w:r>
            <w:proofErr w:type="spellStart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>Кадочкин</w:t>
            </w:r>
            <w:proofErr w:type="spellEnd"/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// Теория и</w:t>
            </w:r>
            <w:r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практика физической культуры.</w:t>
            </w:r>
            <w:r w:rsidR="007D6227" w:rsidRPr="003E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№ 1. – С. 98–100. – 2011.</w:t>
            </w:r>
          </w:p>
          <w:p w:rsidR="006F0B37" w:rsidRPr="003E67A4" w:rsidRDefault="006F0B37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3.Завьялов, А. А. Формирование победных действий начинающих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борцовшкольников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вольной борьбе (биомеханические аспекты</w:t>
            </w:r>
            <w:proofErr w:type="gram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:</w:t>
            </w:r>
            <w:proofErr w:type="gram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автореф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канд.пед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наук : 13. 00. 04 / А. А. Завьялов ;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гос.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ун-т им. В. П. Астафьева. – Красноярск, 2005. – 24 </w:t>
            </w:r>
            <w:proofErr w:type="gram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ил. – </w:t>
            </w:r>
            <w:proofErr w:type="spellStart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.: с. 21–24.</w:t>
            </w:r>
          </w:p>
          <w:p w:rsidR="006F0B37" w:rsidRPr="003E67A4" w:rsidRDefault="0063783E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Кузнецов, А. С. Правила соревнований по греко-римской борьбе и их </w:t>
            </w:r>
            <w:proofErr w:type="gram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толкование :учеб</w:t>
            </w:r>
            <w:proofErr w:type="gram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пособие / А. С. Кузнецов. – </w:t>
            </w:r>
            <w:proofErr w:type="gram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культура, 2012. – 112 с. : табл.</w:t>
            </w:r>
          </w:p>
          <w:p w:rsidR="006F0B37" w:rsidRPr="003E67A4" w:rsidRDefault="0063783E" w:rsidP="006F0B37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Максимович, В. А. История развития греко-римской борьбы в Республике </w:t>
            </w:r>
            <w:proofErr w:type="gram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Беларусь :</w:t>
            </w:r>
            <w:proofErr w:type="gram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учеб. пособие по курсу «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единоборства» для студентов специальности П 02.02.00 «Физическая культура и спорт» / В. А. Максимович, В. С.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Ивко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А.Кудель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 М-во образования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Беларусь;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Гродн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гос. ун-т. – </w:t>
            </w:r>
            <w:proofErr w:type="gram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Гродно :</w:t>
            </w:r>
            <w:proofErr w:type="gram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ГрГУ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2004.– 173 с.</w:t>
            </w:r>
          </w:p>
          <w:p w:rsidR="00DF2EBA" w:rsidRPr="003E67A4" w:rsidRDefault="0063783E" w:rsidP="00CE6179">
            <w:pPr>
              <w:pStyle w:val="a9"/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Рудницкий, В. И. История греко-римской борьбы в Республике Беларусь / В.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И.Рудницкий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Л. А. </w:t>
            </w:r>
            <w:proofErr w:type="spellStart"/>
            <w:proofErr w:type="gram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Либерман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учеб.-метод. центр физ. воспитания населения, Акад. физ. воспитания и спорта </w:t>
            </w:r>
            <w:proofErr w:type="spell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</w:t>
            </w:r>
            <w:proofErr w:type="spell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Беларусь. – Минск, 1995. – 14 </w:t>
            </w:r>
            <w:proofErr w:type="gramStart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="006F0B37" w:rsidRPr="003E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табл.</w:t>
            </w:r>
          </w:p>
          <w:p w:rsidR="00DF2EBA" w:rsidRPr="003E67A4" w:rsidRDefault="00DF2EBA" w:rsidP="003C79FE">
            <w:pPr>
              <w:tabs>
                <w:tab w:val="left" w:pos="368"/>
              </w:tabs>
              <w:suppressAutoHyphens/>
              <w:spacing w:after="0" w:line="240" w:lineRule="auto"/>
              <w:ind w:left="1373" w:right="5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293A" w:rsidRPr="003E67A4" w:rsidRDefault="0041293A" w:rsidP="003C79FE">
            <w:pPr>
              <w:spacing w:after="0" w:line="240" w:lineRule="auto"/>
              <w:ind w:left="1373" w:right="52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149E" w:rsidRPr="003E67A4" w:rsidRDefault="0045149E" w:rsidP="00CE6179">
            <w:pPr>
              <w:tabs>
                <w:tab w:val="left" w:pos="368"/>
              </w:tabs>
              <w:suppressAutoHyphens/>
              <w:ind w:left="1373" w:right="521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149E" w:rsidRPr="003E67A4" w:rsidRDefault="0045149E" w:rsidP="0045149E">
            <w:pPr>
              <w:pStyle w:val="a4"/>
              <w:shd w:val="clear" w:color="auto" w:fill="FFFFFF"/>
              <w:tabs>
                <w:tab w:val="left" w:pos="851"/>
              </w:tabs>
              <w:ind w:left="1373" w:right="521" w:firstLine="709"/>
              <w:rPr>
                <w:color w:val="000000"/>
                <w:sz w:val="28"/>
                <w:szCs w:val="28"/>
              </w:rPr>
            </w:pPr>
          </w:p>
          <w:p w:rsidR="0045149E" w:rsidRPr="003E67A4" w:rsidRDefault="0045149E" w:rsidP="0045149E">
            <w:pPr>
              <w:pStyle w:val="a4"/>
              <w:shd w:val="clear" w:color="auto" w:fill="FFFFFF"/>
              <w:tabs>
                <w:tab w:val="left" w:pos="851"/>
              </w:tabs>
              <w:ind w:left="1373" w:right="521" w:firstLine="709"/>
              <w:rPr>
                <w:color w:val="000000"/>
                <w:sz w:val="28"/>
                <w:szCs w:val="28"/>
              </w:rPr>
            </w:pPr>
          </w:p>
          <w:p w:rsidR="0045149E" w:rsidRPr="002F1AC5" w:rsidRDefault="0045149E" w:rsidP="0045149E">
            <w:pPr>
              <w:pStyle w:val="a4"/>
              <w:shd w:val="clear" w:color="auto" w:fill="FFFFFF"/>
              <w:tabs>
                <w:tab w:val="left" w:pos="851"/>
              </w:tabs>
              <w:ind w:left="1373" w:right="521" w:firstLine="709"/>
              <w:rPr>
                <w:color w:val="000000"/>
                <w:szCs w:val="27"/>
              </w:rPr>
            </w:pPr>
          </w:p>
          <w:p w:rsidR="008D7624" w:rsidRPr="002F1AC5" w:rsidRDefault="008D7624" w:rsidP="000E0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F1AC5" w:rsidRPr="00B558B9" w:rsidTr="009D6574">
        <w:trPr>
          <w:tblCellSpacing w:w="15" w:type="dxa"/>
        </w:trPr>
        <w:tc>
          <w:tcPr>
            <w:tcW w:w="49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AC5" w:rsidRPr="002F1AC5" w:rsidRDefault="002F1AC5" w:rsidP="00D64FD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454C3B" w:rsidRDefault="00454C3B" w:rsidP="00CE6179"/>
    <w:sectPr w:rsidR="00454C3B" w:rsidSect="00511ED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2B5"/>
    <w:multiLevelType w:val="hybridMultilevel"/>
    <w:tmpl w:val="0DE6B6B0"/>
    <w:lvl w:ilvl="0" w:tplc="401822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1B013F"/>
    <w:multiLevelType w:val="hybridMultilevel"/>
    <w:tmpl w:val="EA4A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4057"/>
    <w:multiLevelType w:val="hybridMultilevel"/>
    <w:tmpl w:val="28FA7980"/>
    <w:lvl w:ilvl="0" w:tplc="6D885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1B2"/>
    <w:multiLevelType w:val="hybridMultilevel"/>
    <w:tmpl w:val="9FE0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126"/>
    <w:multiLevelType w:val="hybridMultilevel"/>
    <w:tmpl w:val="2CBEBF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5DB5109"/>
    <w:multiLevelType w:val="hybridMultilevel"/>
    <w:tmpl w:val="498A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624"/>
    <w:rsid w:val="00007651"/>
    <w:rsid w:val="00090EEE"/>
    <w:rsid w:val="000B12E5"/>
    <w:rsid w:val="000E01AA"/>
    <w:rsid w:val="00100E91"/>
    <w:rsid w:val="001A0323"/>
    <w:rsid w:val="001C2050"/>
    <w:rsid w:val="00206545"/>
    <w:rsid w:val="0024391E"/>
    <w:rsid w:val="002B42B9"/>
    <w:rsid w:val="002F1AC5"/>
    <w:rsid w:val="0030315F"/>
    <w:rsid w:val="00373D00"/>
    <w:rsid w:val="003A6669"/>
    <w:rsid w:val="003C79FE"/>
    <w:rsid w:val="003D5534"/>
    <w:rsid w:val="003E67A4"/>
    <w:rsid w:val="003F240C"/>
    <w:rsid w:val="00406746"/>
    <w:rsid w:val="0041293A"/>
    <w:rsid w:val="004210EE"/>
    <w:rsid w:val="0042412E"/>
    <w:rsid w:val="00430E13"/>
    <w:rsid w:val="00431216"/>
    <w:rsid w:val="0045149E"/>
    <w:rsid w:val="00454C3B"/>
    <w:rsid w:val="0045523E"/>
    <w:rsid w:val="00462091"/>
    <w:rsid w:val="0046577E"/>
    <w:rsid w:val="00511EDF"/>
    <w:rsid w:val="0057292E"/>
    <w:rsid w:val="00594508"/>
    <w:rsid w:val="0063783E"/>
    <w:rsid w:val="0067448A"/>
    <w:rsid w:val="0069200B"/>
    <w:rsid w:val="00696077"/>
    <w:rsid w:val="006C48D4"/>
    <w:rsid w:val="006D0642"/>
    <w:rsid w:val="006D1FC9"/>
    <w:rsid w:val="006F0B37"/>
    <w:rsid w:val="007226CA"/>
    <w:rsid w:val="00725045"/>
    <w:rsid w:val="007274D5"/>
    <w:rsid w:val="007322ED"/>
    <w:rsid w:val="0073668D"/>
    <w:rsid w:val="0075093C"/>
    <w:rsid w:val="00781E8D"/>
    <w:rsid w:val="00787F0D"/>
    <w:rsid w:val="007D6227"/>
    <w:rsid w:val="008D7624"/>
    <w:rsid w:val="008F4236"/>
    <w:rsid w:val="008F5B99"/>
    <w:rsid w:val="00904D22"/>
    <w:rsid w:val="00976014"/>
    <w:rsid w:val="009879D2"/>
    <w:rsid w:val="00990EDF"/>
    <w:rsid w:val="00991E52"/>
    <w:rsid w:val="00995F4E"/>
    <w:rsid w:val="009C2C85"/>
    <w:rsid w:val="009D6574"/>
    <w:rsid w:val="00A24CF5"/>
    <w:rsid w:val="00A312B9"/>
    <w:rsid w:val="00A31EB4"/>
    <w:rsid w:val="00A45480"/>
    <w:rsid w:val="00A94A10"/>
    <w:rsid w:val="00AB0D1E"/>
    <w:rsid w:val="00AB6C83"/>
    <w:rsid w:val="00AC3D9D"/>
    <w:rsid w:val="00AF2998"/>
    <w:rsid w:val="00B2370B"/>
    <w:rsid w:val="00B2536A"/>
    <w:rsid w:val="00B31C1E"/>
    <w:rsid w:val="00B558B9"/>
    <w:rsid w:val="00B66014"/>
    <w:rsid w:val="00B939E9"/>
    <w:rsid w:val="00BC7EB4"/>
    <w:rsid w:val="00C10850"/>
    <w:rsid w:val="00C47CA6"/>
    <w:rsid w:val="00CB3E66"/>
    <w:rsid w:val="00CE6179"/>
    <w:rsid w:val="00D13BF3"/>
    <w:rsid w:val="00D3286A"/>
    <w:rsid w:val="00D64FD3"/>
    <w:rsid w:val="00D901F2"/>
    <w:rsid w:val="00DB2AE3"/>
    <w:rsid w:val="00DD7CDD"/>
    <w:rsid w:val="00DF2EBA"/>
    <w:rsid w:val="00E10340"/>
    <w:rsid w:val="00E1543E"/>
    <w:rsid w:val="00E67432"/>
    <w:rsid w:val="00EB60FD"/>
    <w:rsid w:val="00EE0A74"/>
    <w:rsid w:val="00EE3FC1"/>
    <w:rsid w:val="00F0037B"/>
    <w:rsid w:val="00F15955"/>
    <w:rsid w:val="00F24DE0"/>
    <w:rsid w:val="00F27C8D"/>
    <w:rsid w:val="00F962ED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9299-D1C0-4BEF-9F2B-EA147E5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76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6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7624"/>
    <w:rPr>
      <w:b/>
      <w:bCs/>
    </w:rPr>
  </w:style>
  <w:style w:type="character" w:customStyle="1" w:styleId="articleseperator">
    <w:name w:val="article_seperator"/>
    <w:basedOn w:val="a0"/>
    <w:rsid w:val="000B12E5"/>
  </w:style>
  <w:style w:type="paragraph" w:styleId="a6">
    <w:name w:val="Balloon Text"/>
    <w:basedOn w:val="a"/>
    <w:link w:val="a7"/>
    <w:uiPriority w:val="99"/>
    <w:semiHidden/>
    <w:unhideWhenUsed/>
    <w:rsid w:val="000B12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12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01A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06545"/>
    <w:pPr>
      <w:ind w:left="720"/>
      <w:contextualSpacing/>
    </w:pPr>
  </w:style>
  <w:style w:type="character" w:customStyle="1" w:styleId="FontStyle26">
    <w:name w:val="Font Style26"/>
    <w:rsid w:val="00430E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430E1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23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59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52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5523E"/>
    <w:rPr>
      <w:rFonts w:ascii="Times New Roman" w:eastAsia="Times New Roman" w:hAnsi="Times New Roman"/>
      <w:sz w:val="28"/>
      <w:szCs w:val="24"/>
    </w:rPr>
  </w:style>
  <w:style w:type="character" w:customStyle="1" w:styleId="FontStyle89">
    <w:name w:val="Font Style89"/>
    <w:uiPriority w:val="99"/>
    <w:rsid w:val="0045523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46209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20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091"/>
    <w:pPr>
      <w:widowControl w:val="0"/>
      <w:shd w:val="clear" w:color="auto" w:fill="FFFFFF"/>
      <w:spacing w:after="0" w:line="317" w:lineRule="exact"/>
      <w:ind w:hanging="72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rsid w:val="0046209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 + Полужирный"/>
    <w:basedOn w:val="2"/>
    <w:rsid w:val="0046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spor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0026-A142-433D-A72D-00B7EA8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Греко-римская борьба</dc:subject>
  <dc:creator>Белокуров Владимир</dc:creator>
  <cp:keywords/>
  <dc:description/>
  <cp:lastModifiedBy>pc1.1</cp:lastModifiedBy>
  <cp:revision>15</cp:revision>
  <cp:lastPrinted>2019-03-11T09:38:00Z</cp:lastPrinted>
  <dcterms:created xsi:type="dcterms:W3CDTF">2012-09-18T10:32:00Z</dcterms:created>
  <dcterms:modified xsi:type="dcterms:W3CDTF">2020-11-24T10:27:00Z</dcterms:modified>
</cp:coreProperties>
</file>