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DC" w:rsidRPr="00EA6263" w:rsidRDefault="008708C0" w:rsidP="008708C0">
      <w:pPr>
        <w:pStyle w:val="aa"/>
        <w:tabs>
          <w:tab w:val="right" w:pos="0"/>
        </w:tabs>
        <w:spacing w:after="0" w:line="276" w:lineRule="auto"/>
        <w:ind w:left="0" w:hanging="1134"/>
        <w:jc w:val="center"/>
        <w:rPr>
          <w:b/>
          <w:sz w:val="28"/>
          <w:szCs w:val="28"/>
        </w:rPr>
      </w:pPr>
      <w:r>
        <w:rPr>
          <w:noProof/>
          <w:sz w:val="28"/>
          <w:szCs w:val="28"/>
        </w:rPr>
        <w:drawing>
          <wp:inline distT="0" distB="0" distL="0" distR="0" wp14:anchorId="1986446F" wp14:editId="4EFC1F4E">
            <wp:extent cx="6523744" cy="9597358"/>
            <wp:effectExtent l="0" t="0" r="0" b="0"/>
            <wp:docPr id="1" name="Рисунок 1" descr="C:\Users\pc1.1\Desktop\img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1\Desktop\img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948" cy="9602072"/>
                    </a:xfrm>
                    <a:prstGeom prst="rect">
                      <a:avLst/>
                    </a:prstGeom>
                    <a:noFill/>
                    <a:ln>
                      <a:noFill/>
                    </a:ln>
                  </pic:spPr>
                </pic:pic>
              </a:graphicData>
            </a:graphic>
          </wp:inline>
        </w:drawing>
      </w:r>
      <w:r w:rsidR="002274DC" w:rsidRPr="00EA6263">
        <w:rPr>
          <w:b/>
          <w:sz w:val="28"/>
          <w:szCs w:val="28"/>
        </w:rPr>
        <w:lastRenderedPageBreak/>
        <w:t>ПОЯСНИТЕЛЬНАЯ ЗАПИСКА</w:t>
      </w:r>
    </w:p>
    <w:p w:rsidR="00007B5D" w:rsidRDefault="00007B5D" w:rsidP="00007B5D">
      <w:pPr>
        <w:autoSpaceDE w:val="0"/>
        <w:autoSpaceDN w:val="0"/>
        <w:adjustRightInd w:val="0"/>
        <w:jc w:val="both"/>
        <w:rPr>
          <w:b/>
          <w:sz w:val="28"/>
          <w:szCs w:val="28"/>
        </w:rPr>
      </w:pPr>
    </w:p>
    <w:p w:rsidR="002274DC" w:rsidRPr="00EC4EFE" w:rsidRDefault="002274DC" w:rsidP="009D7890">
      <w:pPr>
        <w:autoSpaceDE w:val="0"/>
        <w:autoSpaceDN w:val="0"/>
        <w:adjustRightInd w:val="0"/>
        <w:ind w:firstLine="709"/>
        <w:jc w:val="both"/>
        <w:rPr>
          <w:spacing w:val="-8"/>
          <w:sz w:val="28"/>
          <w:szCs w:val="28"/>
        </w:rPr>
      </w:pPr>
      <w:r w:rsidRPr="00EA6263">
        <w:rPr>
          <w:spacing w:val="-8"/>
          <w:sz w:val="28"/>
          <w:szCs w:val="28"/>
        </w:rPr>
        <w:t xml:space="preserve">Дополнительная общеобразовательная </w:t>
      </w:r>
      <w:r w:rsidR="00AE7F63" w:rsidRPr="00EA6263">
        <w:rPr>
          <w:spacing w:val="-8"/>
          <w:sz w:val="28"/>
          <w:szCs w:val="28"/>
        </w:rPr>
        <w:t>общеразвивающая программа</w:t>
      </w:r>
      <w:r w:rsidRPr="00EA6263">
        <w:rPr>
          <w:spacing w:val="-8"/>
          <w:sz w:val="28"/>
          <w:szCs w:val="28"/>
        </w:rPr>
        <w:t xml:space="preserve"> </w:t>
      </w:r>
      <w:r w:rsidRPr="00EA6263">
        <w:rPr>
          <w:sz w:val="28"/>
          <w:szCs w:val="28"/>
        </w:rPr>
        <w:t>«Баскетбол»</w:t>
      </w:r>
      <w:r w:rsidRPr="00EA6263">
        <w:rPr>
          <w:spacing w:val="-8"/>
          <w:sz w:val="28"/>
          <w:szCs w:val="28"/>
        </w:rPr>
        <w:t xml:space="preserve"> имеет </w:t>
      </w:r>
      <w:r w:rsidRPr="00EA6263">
        <w:rPr>
          <w:sz w:val="28"/>
          <w:szCs w:val="28"/>
        </w:rPr>
        <w:t xml:space="preserve">физкультурно - спортивную </w:t>
      </w:r>
      <w:r w:rsidRPr="00EA6263">
        <w:rPr>
          <w:spacing w:val="-8"/>
          <w:sz w:val="28"/>
          <w:szCs w:val="28"/>
        </w:rPr>
        <w:t>направленность.</w:t>
      </w:r>
    </w:p>
    <w:p w:rsidR="002274DC" w:rsidRPr="00FB4143" w:rsidRDefault="002274DC" w:rsidP="009D7890">
      <w:pPr>
        <w:ind w:firstLine="709"/>
        <w:jc w:val="both"/>
        <w:rPr>
          <w:b/>
          <w:bCs/>
          <w:sz w:val="28"/>
          <w:szCs w:val="28"/>
        </w:rPr>
      </w:pPr>
      <w:r w:rsidRPr="00FB4143">
        <w:rPr>
          <w:color w:val="000000"/>
          <w:sz w:val="28"/>
          <w:szCs w:val="28"/>
        </w:rPr>
        <w:t xml:space="preserve">Данная программа по баскетболу составлена на основе примерной программы спортивной подготовки для ДЮСШ, допущенной Федеральным агентством по физической культуре и спорту, </w:t>
      </w:r>
      <w:r w:rsidRPr="00FB4143">
        <w:rPr>
          <w:sz w:val="28"/>
          <w:szCs w:val="28"/>
        </w:rPr>
        <w:t>в соответствии с требованиями к организации спортивной подготовки с учетом непрерывности и преемственности физического воспитания граждан, относящимся к  возрастны</w:t>
      </w:r>
      <w:r w:rsidR="008D3C34">
        <w:rPr>
          <w:sz w:val="28"/>
          <w:szCs w:val="28"/>
        </w:rPr>
        <w:t>м группам 15 - 17</w:t>
      </w:r>
      <w:r w:rsidRPr="00FB4143">
        <w:rPr>
          <w:sz w:val="28"/>
          <w:szCs w:val="28"/>
        </w:rPr>
        <w:t xml:space="preserve"> лет, повышения качества спортивной подготовки, увеличения охвата детей и молодёжи, регулярно занимающихся физической культурой и спортом, всестороннего развития личности, выявления спортивно одарённы</w:t>
      </w:r>
      <w:r w:rsidR="00F2180A">
        <w:rPr>
          <w:sz w:val="28"/>
          <w:szCs w:val="28"/>
        </w:rPr>
        <w:t>х</w:t>
      </w:r>
      <w:r w:rsidRPr="00FB4143">
        <w:rPr>
          <w:sz w:val="28"/>
          <w:szCs w:val="28"/>
        </w:rPr>
        <w:t xml:space="preserve"> детей.</w:t>
      </w:r>
    </w:p>
    <w:p w:rsidR="002274DC" w:rsidRDefault="002274DC" w:rsidP="009D7890">
      <w:pPr>
        <w:pStyle w:val="a7"/>
        <w:spacing w:after="0" w:line="240" w:lineRule="auto"/>
        <w:ind w:left="0" w:firstLine="709"/>
        <w:jc w:val="both"/>
        <w:rPr>
          <w:rFonts w:ascii="Times New Roman" w:hAnsi="Times New Roman"/>
          <w:sz w:val="28"/>
          <w:szCs w:val="28"/>
        </w:rPr>
      </w:pPr>
      <w:r w:rsidRPr="00FB4143">
        <w:rPr>
          <w:rFonts w:ascii="Times New Roman" w:hAnsi="Times New Roman"/>
          <w:sz w:val="28"/>
          <w:szCs w:val="28"/>
        </w:rPr>
        <w:t>Программа составлена с учетом возрастных и индивидуа</w:t>
      </w:r>
      <w:r>
        <w:rPr>
          <w:rFonts w:ascii="Times New Roman" w:hAnsi="Times New Roman"/>
          <w:sz w:val="28"/>
          <w:szCs w:val="28"/>
        </w:rPr>
        <w:t>льных особенностей обучающихся.</w:t>
      </w:r>
    </w:p>
    <w:p w:rsidR="002274DC" w:rsidRDefault="002274DC" w:rsidP="009D7890">
      <w:pPr>
        <w:pStyle w:val="a7"/>
        <w:spacing w:after="0" w:line="240" w:lineRule="auto"/>
        <w:ind w:left="0" w:firstLine="709"/>
        <w:jc w:val="both"/>
        <w:rPr>
          <w:rFonts w:ascii="Times New Roman" w:hAnsi="Times New Roman"/>
          <w:sz w:val="28"/>
          <w:szCs w:val="28"/>
        </w:rPr>
      </w:pPr>
      <w:r w:rsidRPr="00FB4143">
        <w:rPr>
          <w:rFonts w:ascii="Times New Roman" w:hAnsi="Times New Roman"/>
          <w:bCs/>
          <w:kern w:val="32"/>
          <w:sz w:val="28"/>
          <w:szCs w:val="28"/>
        </w:rPr>
        <w:t>Данная программа считается адаптированной, т.к. учебный год рассчитан на  46 недель учебно-тренировочных занятий, непосредственно в условиях спортивной школы.</w:t>
      </w:r>
      <w:r w:rsidR="001A156E">
        <w:rPr>
          <w:rFonts w:ascii="Times New Roman" w:hAnsi="Times New Roman"/>
          <w:sz w:val="28"/>
          <w:szCs w:val="28"/>
        </w:rPr>
        <w:t xml:space="preserve"> </w:t>
      </w:r>
      <w:r w:rsidRPr="00FB4143">
        <w:rPr>
          <w:rFonts w:ascii="Times New Roman" w:hAnsi="Times New Roman"/>
          <w:sz w:val="28"/>
          <w:szCs w:val="28"/>
        </w:rPr>
        <w:t>Нормативная часть программы определяет цели и задачи, условия з</w:t>
      </w:r>
      <w:r>
        <w:rPr>
          <w:rFonts w:ascii="Times New Roman" w:hAnsi="Times New Roman"/>
          <w:sz w:val="28"/>
          <w:szCs w:val="28"/>
        </w:rPr>
        <w:t>ачисления</w:t>
      </w:r>
      <w:r w:rsidR="001A156E">
        <w:rPr>
          <w:rFonts w:ascii="Times New Roman" w:hAnsi="Times New Roman"/>
          <w:sz w:val="28"/>
          <w:szCs w:val="28"/>
        </w:rPr>
        <w:t xml:space="preserve"> </w:t>
      </w:r>
      <w:r w:rsidRPr="00FB4143">
        <w:rPr>
          <w:rFonts w:ascii="Times New Roman" w:hAnsi="Times New Roman"/>
          <w:sz w:val="28"/>
          <w:szCs w:val="28"/>
        </w:rPr>
        <w:t>и перевода обучающихся на следующие этапы спортивной подготовки, режимы учебно-тренировочной работы, основные требования по физической, технич</w:t>
      </w:r>
      <w:r w:rsidR="00FB58A0">
        <w:rPr>
          <w:rFonts w:ascii="Times New Roman" w:hAnsi="Times New Roman"/>
          <w:sz w:val="28"/>
          <w:szCs w:val="28"/>
        </w:rPr>
        <w:t>еской и спортивной подготовкам.</w:t>
      </w:r>
    </w:p>
    <w:p w:rsidR="002274DC" w:rsidRPr="009D7890" w:rsidRDefault="00FF00FC" w:rsidP="009D7890">
      <w:pPr>
        <w:tabs>
          <w:tab w:val="left" w:pos="851"/>
        </w:tabs>
        <w:ind w:firstLine="709"/>
        <w:jc w:val="both"/>
        <w:rPr>
          <w:b/>
          <w:spacing w:val="-8"/>
          <w:sz w:val="28"/>
          <w:szCs w:val="28"/>
        </w:rPr>
      </w:pPr>
      <w:r>
        <w:rPr>
          <w:b/>
          <w:spacing w:val="-8"/>
          <w:sz w:val="28"/>
          <w:szCs w:val="28"/>
        </w:rPr>
        <w:tab/>
      </w:r>
      <w:r w:rsidR="002274DC" w:rsidRPr="00EA6263">
        <w:rPr>
          <w:b/>
          <w:spacing w:val="-8"/>
          <w:sz w:val="28"/>
          <w:szCs w:val="28"/>
        </w:rPr>
        <w:t>Актуальность, новизна, педагогическая целесообразность</w:t>
      </w:r>
      <w:r w:rsidR="002274DC" w:rsidRPr="00734FC5">
        <w:rPr>
          <w:spacing w:val="-8"/>
          <w:sz w:val="28"/>
          <w:szCs w:val="28"/>
        </w:rPr>
        <w:t xml:space="preserve"> дополнительной </w:t>
      </w:r>
      <w:r w:rsidR="002274DC">
        <w:rPr>
          <w:spacing w:val="-8"/>
          <w:sz w:val="28"/>
          <w:szCs w:val="28"/>
        </w:rPr>
        <w:t xml:space="preserve">общеобразовательной </w:t>
      </w:r>
      <w:r w:rsidR="002274DC" w:rsidRPr="00734FC5">
        <w:rPr>
          <w:spacing w:val="-8"/>
          <w:sz w:val="28"/>
          <w:szCs w:val="28"/>
        </w:rPr>
        <w:t>общеразвивающей  программы</w:t>
      </w:r>
      <w:r w:rsidR="002274DC" w:rsidRPr="00E64874">
        <w:rPr>
          <w:sz w:val="28"/>
          <w:szCs w:val="28"/>
        </w:rPr>
        <w:t xml:space="preserve"> </w:t>
      </w:r>
      <w:r w:rsidR="002274DC">
        <w:rPr>
          <w:sz w:val="28"/>
          <w:szCs w:val="28"/>
        </w:rPr>
        <w:t>физкультурно-</w:t>
      </w:r>
      <w:r w:rsidR="002274DC" w:rsidRPr="00FB4143">
        <w:rPr>
          <w:sz w:val="28"/>
          <w:szCs w:val="28"/>
        </w:rPr>
        <w:t xml:space="preserve">спортивной направленности </w:t>
      </w:r>
      <w:r w:rsidR="002274DC">
        <w:rPr>
          <w:sz w:val="28"/>
          <w:szCs w:val="28"/>
        </w:rPr>
        <w:t>«Б</w:t>
      </w:r>
      <w:r w:rsidR="002274DC" w:rsidRPr="00FB4143">
        <w:rPr>
          <w:sz w:val="28"/>
          <w:szCs w:val="28"/>
        </w:rPr>
        <w:t>аскетбол</w:t>
      </w:r>
      <w:r w:rsidR="002274DC">
        <w:rPr>
          <w:sz w:val="28"/>
          <w:szCs w:val="28"/>
        </w:rPr>
        <w:t>»</w:t>
      </w:r>
      <w:r w:rsidR="002274DC" w:rsidRPr="00734FC5">
        <w:rPr>
          <w:spacing w:val="-8"/>
          <w:sz w:val="28"/>
          <w:szCs w:val="28"/>
        </w:rPr>
        <w:t xml:space="preserve"> заключается в том, что </w:t>
      </w:r>
      <w:r w:rsidR="002274DC">
        <w:rPr>
          <w:sz w:val="28"/>
          <w:szCs w:val="28"/>
        </w:rPr>
        <w:t>п</w:t>
      </w:r>
      <w:r w:rsidR="002274DC" w:rsidRPr="00204F32">
        <w:rPr>
          <w:sz w:val="28"/>
          <w:szCs w:val="28"/>
        </w:rPr>
        <w:t>рограмма обеспечивает последовательность и непрерывность процесса становления спортивного мастерства юных спортсменов, преемственность в решении задач укрепления здоровья, гармоничного развития всех органов и систем организма, всесторонней общей и специальной подготовки обучающихся, овладения техникой и тактикой избранного вида спорта, развития физических качеств, воспитания навыков соревновательной деятел</w:t>
      </w:r>
      <w:r w:rsidR="00CE515F">
        <w:rPr>
          <w:sz w:val="28"/>
          <w:szCs w:val="28"/>
        </w:rPr>
        <w:t xml:space="preserve">ьности, трудолюбия, </w:t>
      </w:r>
      <w:r w:rsidR="002274DC" w:rsidRPr="00204F32">
        <w:rPr>
          <w:sz w:val="28"/>
          <w:szCs w:val="28"/>
        </w:rPr>
        <w:t>нравственных качеств, способствует  развитию  личности, профессиональной ориентации.</w:t>
      </w:r>
      <w:r w:rsidR="00577370">
        <w:rPr>
          <w:i/>
          <w:sz w:val="28"/>
          <w:szCs w:val="28"/>
        </w:rPr>
        <w:t xml:space="preserve"> </w:t>
      </w:r>
      <w:r w:rsidR="002274DC" w:rsidRPr="00204F32">
        <w:rPr>
          <w:bCs/>
          <w:color w:val="000000"/>
          <w:kern w:val="32"/>
          <w:sz w:val="28"/>
          <w:szCs w:val="28"/>
        </w:rPr>
        <w:t>Регулярные занятия обучающихся – активная форма подготовки к требованиям социально-трудовой жизни современного общества.</w:t>
      </w:r>
    </w:p>
    <w:p w:rsidR="002274DC" w:rsidRDefault="002274DC" w:rsidP="009D7890">
      <w:pPr>
        <w:ind w:firstLine="708"/>
        <w:rPr>
          <w:spacing w:val="-8"/>
          <w:sz w:val="28"/>
          <w:szCs w:val="28"/>
        </w:rPr>
      </w:pPr>
      <w:r w:rsidRPr="00EA6263">
        <w:rPr>
          <w:b/>
          <w:sz w:val="28"/>
          <w:szCs w:val="28"/>
        </w:rPr>
        <w:t>Отличительные особенности</w:t>
      </w:r>
      <w:r>
        <w:rPr>
          <w:b/>
          <w:sz w:val="28"/>
          <w:szCs w:val="28"/>
        </w:rPr>
        <w:t>.</w:t>
      </w:r>
    </w:p>
    <w:p w:rsidR="002274DC" w:rsidRDefault="002274DC" w:rsidP="009D7890">
      <w:pPr>
        <w:ind w:firstLine="709"/>
        <w:jc w:val="both"/>
        <w:rPr>
          <w:color w:val="000000"/>
          <w:sz w:val="28"/>
          <w:szCs w:val="28"/>
          <w:shd w:val="clear" w:color="auto" w:fill="FFFFFF"/>
        </w:rPr>
      </w:pPr>
      <w:r>
        <w:rPr>
          <w:spacing w:val="-8"/>
          <w:sz w:val="28"/>
          <w:szCs w:val="28"/>
        </w:rPr>
        <w:t>Д</w:t>
      </w:r>
      <w:r w:rsidRPr="008D381C">
        <w:rPr>
          <w:spacing w:val="-8"/>
          <w:sz w:val="28"/>
          <w:szCs w:val="28"/>
        </w:rPr>
        <w:t xml:space="preserve">ополнительной общеобразовательной общеразвивающей  программы  </w:t>
      </w:r>
      <w:r w:rsidRPr="008D381C">
        <w:rPr>
          <w:sz w:val="28"/>
          <w:szCs w:val="28"/>
        </w:rPr>
        <w:t xml:space="preserve">физкультурно - спортивную </w:t>
      </w:r>
      <w:r w:rsidRPr="008D381C">
        <w:rPr>
          <w:spacing w:val="-8"/>
          <w:sz w:val="28"/>
          <w:szCs w:val="28"/>
        </w:rPr>
        <w:t>направленности «Баскетбол»</w:t>
      </w:r>
      <w:r w:rsidR="00E4640A">
        <w:rPr>
          <w:sz w:val="28"/>
          <w:szCs w:val="28"/>
        </w:rPr>
        <w:t xml:space="preserve"> </w:t>
      </w:r>
      <w:r w:rsidRPr="008D381C">
        <w:rPr>
          <w:spacing w:val="-8"/>
          <w:sz w:val="28"/>
          <w:szCs w:val="28"/>
        </w:rPr>
        <w:t>заключаются в том, ч</w:t>
      </w:r>
      <w:r>
        <w:rPr>
          <w:spacing w:val="-8"/>
          <w:sz w:val="28"/>
          <w:szCs w:val="28"/>
        </w:rPr>
        <w:t xml:space="preserve">то </w:t>
      </w:r>
      <w:r w:rsidRPr="00E64874">
        <w:rPr>
          <w:sz w:val="28"/>
          <w:szCs w:val="28"/>
        </w:rPr>
        <w:t>данная программа построена на широком использовании оригинальны авторских методик, связанных с включением в каждую тему разнообразных игровых приемов, способствующих систематическому формированию и поддержанию у учащихся мотивации и п</w:t>
      </w:r>
      <w:r>
        <w:rPr>
          <w:sz w:val="28"/>
          <w:szCs w:val="28"/>
        </w:rPr>
        <w:t xml:space="preserve">овышению спортивного мастерства, </w:t>
      </w:r>
      <w:r w:rsidRPr="00AD613B">
        <w:rPr>
          <w:color w:val="000000"/>
          <w:sz w:val="28"/>
          <w:szCs w:val="28"/>
          <w:shd w:val="clear" w:color="auto" w:fill="FFFFFF"/>
        </w:rPr>
        <w:t>стимулирует учащегося к дальнейшему совершенствованию его физической и интеллектуальной сферы.</w:t>
      </w:r>
    </w:p>
    <w:p w:rsidR="002274DC" w:rsidRPr="00EA6263" w:rsidRDefault="002274DC" w:rsidP="009D7890">
      <w:pPr>
        <w:suppressAutoHyphens/>
        <w:autoSpaceDE w:val="0"/>
        <w:autoSpaceDN w:val="0"/>
        <w:adjustRightInd w:val="0"/>
        <w:ind w:firstLine="708"/>
        <w:jc w:val="both"/>
        <w:rPr>
          <w:b/>
          <w:sz w:val="28"/>
          <w:szCs w:val="28"/>
        </w:rPr>
      </w:pPr>
      <w:r>
        <w:rPr>
          <w:b/>
          <w:sz w:val="28"/>
          <w:szCs w:val="28"/>
        </w:rPr>
        <w:t>Адресат программы.</w:t>
      </w:r>
    </w:p>
    <w:p w:rsidR="002274DC" w:rsidRPr="00EA6263" w:rsidRDefault="002274DC" w:rsidP="009D7890">
      <w:pPr>
        <w:suppressAutoHyphens/>
        <w:autoSpaceDE w:val="0"/>
        <w:autoSpaceDN w:val="0"/>
        <w:adjustRightInd w:val="0"/>
        <w:ind w:firstLine="709"/>
        <w:jc w:val="both"/>
        <w:rPr>
          <w:sz w:val="28"/>
          <w:szCs w:val="28"/>
        </w:rPr>
      </w:pPr>
      <w:r w:rsidRPr="00EA6263">
        <w:rPr>
          <w:sz w:val="28"/>
          <w:szCs w:val="28"/>
        </w:rPr>
        <w:t>Дополнительная общеобразовательная общеразвивающая программа</w:t>
      </w:r>
    </w:p>
    <w:p w:rsidR="00FF108C" w:rsidRDefault="002274DC" w:rsidP="009D7890">
      <w:pPr>
        <w:ind w:firstLine="709"/>
        <w:jc w:val="both"/>
        <w:rPr>
          <w:sz w:val="28"/>
          <w:szCs w:val="28"/>
        </w:rPr>
      </w:pPr>
      <w:r w:rsidRPr="00EA6263">
        <w:rPr>
          <w:sz w:val="28"/>
          <w:szCs w:val="28"/>
        </w:rPr>
        <w:lastRenderedPageBreak/>
        <w:t>спортивной направленности</w:t>
      </w:r>
      <w:r w:rsidR="00B855D5">
        <w:rPr>
          <w:sz w:val="28"/>
          <w:szCs w:val="28"/>
        </w:rPr>
        <w:t xml:space="preserve"> «Баскетбол»</w:t>
      </w:r>
      <w:r w:rsidR="00FF108C">
        <w:rPr>
          <w:sz w:val="28"/>
          <w:szCs w:val="28"/>
        </w:rPr>
        <w:t xml:space="preserve"> предназначена для детей в возрасте 15 – 17 лет</w:t>
      </w:r>
      <w:r w:rsidRPr="00EA6263">
        <w:rPr>
          <w:sz w:val="28"/>
          <w:szCs w:val="28"/>
        </w:rPr>
        <w:t xml:space="preserve">. </w:t>
      </w:r>
      <w:r w:rsidRPr="00EA6263">
        <w:rPr>
          <w:color w:val="000000"/>
          <w:sz w:val="28"/>
          <w:szCs w:val="28"/>
        </w:rPr>
        <w:t xml:space="preserve">Принимаются все желающие при </w:t>
      </w:r>
      <w:r>
        <w:rPr>
          <w:sz w:val="28"/>
          <w:szCs w:val="28"/>
        </w:rPr>
        <w:t>наличии</w:t>
      </w:r>
      <w:r w:rsidR="00FF108C">
        <w:rPr>
          <w:sz w:val="28"/>
          <w:szCs w:val="28"/>
        </w:rPr>
        <w:t xml:space="preserve">  медицинской справки о состоянии здоровья и на основании контрольно – переводных нормативов по ОФП и СФП.</w:t>
      </w:r>
    </w:p>
    <w:p w:rsidR="002274DC" w:rsidRPr="009D7890" w:rsidRDefault="002274DC" w:rsidP="009D7890">
      <w:pPr>
        <w:ind w:firstLine="709"/>
        <w:jc w:val="both"/>
        <w:rPr>
          <w:color w:val="000000"/>
          <w:sz w:val="28"/>
          <w:szCs w:val="28"/>
        </w:rPr>
      </w:pPr>
      <w:r w:rsidRPr="009D7890">
        <w:rPr>
          <w:b/>
          <w:sz w:val="28"/>
          <w:szCs w:val="28"/>
        </w:rPr>
        <w:t>Объем и срок освоения программы.</w:t>
      </w:r>
    </w:p>
    <w:p w:rsidR="002274DC" w:rsidRPr="00EA6263" w:rsidRDefault="002274DC" w:rsidP="009D7890">
      <w:pPr>
        <w:pStyle w:val="a7"/>
        <w:suppressAutoHyphens/>
        <w:spacing w:after="0" w:line="240" w:lineRule="auto"/>
        <w:ind w:left="0" w:firstLine="709"/>
        <w:contextualSpacing w:val="0"/>
        <w:jc w:val="both"/>
        <w:rPr>
          <w:rFonts w:ascii="Times New Roman" w:hAnsi="Times New Roman"/>
          <w:color w:val="000000"/>
          <w:sz w:val="28"/>
          <w:szCs w:val="28"/>
        </w:rPr>
      </w:pPr>
      <w:r w:rsidRPr="00EA6263">
        <w:rPr>
          <w:rFonts w:ascii="Times New Roman" w:hAnsi="Times New Roman"/>
          <w:color w:val="000000"/>
          <w:sz w:val="28"/>
          <w:szCs w:val="28"/>
        </w:rPr>
        <w:t>Срок освоения программы – 1</w:t>
      </w:r>
      <w:r w:rsidR="00B45043">
        <w:rPr>
          <w:rFonts w:ascii="Times New Roman" w:hAnsi="Times New Roman"/>
          <w:color w:val="000000"/>
          <w:sz w:val="28"/>
          <w:szCs w:val="28"/>
        </w:rPr>
        <w:t>1 месяцев</w:t>
      </w:r>
      <w:r w:rsidRPr="00EA6263">
        <w:rPr>
          <w:rFonts w:ascii="Times New Roman" w:hAnsi="Times New Roman"/>
          <w:color w:val="000000"/>
          <w:sz w:val="28"/>
          <w:szCs w:val="28"/>
        </w:rPr>
        <w:t>.</w:t>
      </w:r>
    </w:p>
    <w:p w:rsidR="001A156E" w:rsidRDefault="002274DC" w:rsidP="009D7890">
      <w:pPr>
        <w:pStyle w:val="a7"/>
        <w:suppressAutoHyphens/>
        <w:spacing w:after="0" w:line="240" w:lineRule="auto"/>
        <w:ind w:left="0" w:firstLine="709"/>
        <w:contextualSpacing w:val="0"/>
        <w:jc w:val="both"/>
        <w:rPr>
          <w:rFonts w:ascii="Times New Roman" w:hAnsi="Times New Roman"/>
          <w:color w:val="000000"/>
          <w:sz w:val="28"/>
          <w:szCs w:val="28"/>
        </w:rPr>
      </w:pPr>
      <w:r w:rsidRPr="00EA6263">
        <w:rPr>
          <w:rFonts w:ascii="Times New Roman" w:hAnsi="Times New Roman"/>
          <w:color w:val="000000"/>
          <w:sz w:val="28"/>
          <w:szCs w:val="28"/>
        </w:rPr>
        <w:t>На полн</w:t>
      </w:r>
      <w:r w:rsidR="00FF00FC">
        <w:rPr>
          <w:rFonts w:ascii="Times New Roman" w:hAnsi="Times New Roman"/>
          <w:color w:val="000000"/>
          <w:sz w:val="28"/>
          <w:szCs w:val="28"/>
        </w:rPr>
        <w:t xml:space="preserve">ое </w:t>
      </w:r>
      <w:r w:rsidR="009D7890">
        <w:rPr>
          <w:rFonts w:ascii="Times New Roman" w:hAnsi="Times New Roman"/>
          <w:color w:val="000000"/>
          <w:sz w:val="28"/>
          <w:szCs w:val="28"/>
        </w:rPr>
        <w:t>освоение программы требуется 414</w:t>
      </w:r>
      <w:r w:rsidR="00FF108C">
        <w:rPr>
          <w:rFonts w:ascii="Times New Roman" w:hAnsi="Times New Roman"/>
          <w:color w:val="000000"/>
          <w:sz w:val="28"/>
          <w:szCs w:val="28"/>
        </w:rPr>
        <w:t xml:space="preserve"> часов, включая индивидуальные консультации, соревнования, спортивные сборы, спортивные мероприятия.</w:t>
      </w:r>
    </w:p>
    <w:p w:rsidR="002274DC" w:rsidRPr="009D7890" w:rsidRDefault="002274DC" w:rsidP="009D7890">
      <w:pPr>
        <w:tabs>
          <w:tab w:val="left" w:pos="1134"/>
        </w:tabs>
        <w:suppressAutoHyphens/>
        <w:ind w:firstLine="709"/>
        <w:jc w:val="both"/>
        <w:rPr>
          <w:sz w:val="28"/>
          <w:szCs w:val="28"/>
        </w:rPr>
      </w:pPr>
      <w:r w:rsidRPr="009D7890">
        <w:rPr>
          <w:b/>
          <w:sz w:val="28"/>
          <w:szCs w:val="28"/>
        </w:rPr>
        <w:t>Формы обучения.</w:t>
      </w:r>
    </w:p>
    <w:p w:rsidR="002274DC" w:rsidRDefault="002274DC" w:rsidP="009D7890">
      <w:pPr>
        <w:pStyle w:val="a7"/>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EA6263">
        <w:rPr>
          <w:rFonts w:ascii="Times New Roman" w:hAnsi="Times New Roman"/>
          <w:color w:val="000000"/>
          <w:sz w:val="28"/>
          <w:szCs w:val="28"/>
        </w:rPr>
        <w:t xml:space="preserve">Форма обучения – очная. </w:t>
      </w:r>
    </w:p>
    <w:p w:rsidR="002274DC" w:rsidRPr="009D7890" w:rsidRDefault="002274DC" w:rsidP="009D7890">
      <w:pPr>
        <w:suppressAutoHyphens/>
        <w:ind w:firstLine="708"/>
        <w:jc w:val="both"/>
        <w:rPr>
          <w:sz w:val="28"/>
          <w:szCs w:val="28"/>
        </w:rPr>
      </w:pPr>
      <w:r w:rsidRPr="009D7890">
        <w:rPr>
          <w:b/>
          <w:sz w:val="28"/>
          <w:szCs w:val="28"/>
        </w:rPr>
        <w:t>Особенности организации образовательного процесса.</w:t>
      </w:r>
    </w:p>
    <w:p w:rsidR="002274DC" w:rsidRDefault="002274DC" w:rsidP="009D7890">
      <w:pPr>
        <w:pStyle w:val="a7"/>
        <w:suppressAutoHyphens/>
        <w:spacing w:after="0" w:line="240" w:lineRule="auto"/>
        <w:ind w:left="0" w:firstLine="709"/>
        <w:contextualSpacing w:val="0"/>
        <w:jc w:val="both"/>
        <w:rPr>
          <w:rFonts w:ascii="Times New Roman" w:hAnsi="Times New Roman"/>
          <w:color w:val="000000"/>
          <w:sz w:val="28"/>
          <w:szCs w:val="28"/>
        </w:rPr>
      </w:pPr>
      <w:r w:rsidRPr="00680EFA">
        <w:rPr>
          <w:rFonts w:ascii="Times New Roman" w:hAnsi="Times New Roman"/>
          <w:color w:val="000000"/>
          <w:sz w:val="28"/>
          <w:szCs w:val="28"/>
        </w:rPr>
        <w:t xml:space="preserve">Программа объединения </w:t>
      </w:r>
      <w:r w:rsidRPr="005E541C">
        <w:rPr>
          <w:rFonts w:ascii="Times New Roman" w:hAnsi="Times New Roman"/>
          <w:color w:val="000000"/>
          <w:sz w:val="28"/>
          <w:szCs w:val="28"/>
        </w:rPr>
        <w:t>предусматривает индивидуальные, групповые</w:t>
      </w:r>
      <w:r w:rsidRPr="00680EFA">
        <w:rPr>
          <w:rFonts w:ascii="Times New Roman" w:hAnsi="Times New Roman"/>
          <w:color w:val="000000"/>
          <w:sz w:val="28"/>
          <w:szCs w:val="28"/>
        </w:rPr>
        <w:t xml:space="preserve"> занятия с детьми. Состав групп</w:t>
      </w:r>
      <w:r w:rsidR="00713B30">
        <w:rPr>
          <w:rFonts w:ascii="Times New Roman" w:hAnsi="Times New Roman"/>
          <w:color w:val="000000"/>
          <w:sz w:val="28"/>
          <w:szCs w:val="28"/>
        </w:rPr>
        <w:t>ы</w:t>
      </w:r>
      <w:r w:rsidRPr="00680EFA">
        <w:rPr>
          <w:rFonts w:ascii="Times New Roman" w:hAnsi="Times New Roman"/>
          <w:color w:val="000000"/>
          <w:sz w:val="28"/>
          <w:szCs w:val="28"/>
        </w:rPr>
        <w:t xml:space="preserve"> </w:t>
      </w:r>
      <w:r w:rsidR="00713B30">
        <w:rPr>
          <w:rFonts w:ascii="Times New Roman" w:hAnsi="Times New Roman"/>
          <w:color w:val="000000"/>
          <w:sz w:val="28"/>
          <w:szCs w:val="28"/>
        </w:rPr>
        <w:t xml:space="preserve">12 - </w:t>
      </w:r>
      <w:r>
        <w:rPr>
          <w:rFonts w:ascii="Times New Roman" w:hAnsi="Times New Roman"/>
          <w:color w:val="000000"/>
          <w:sz w:val="28"/>
          <w:szCs w:val="28"/>
        </w:rPr>
        <w:t>20 человек</w:t>
      </w:r>
      <w:r w:rsidRPr="00680EFA">
        <w:rPr>
          <w:rFonts w:ascii="Times New Roman" w:hAnsi="Times New Roman"/>
          <w:color w:val="000000"/>
          <w:sz w:val="28"/>
          <w:szCs w:val="28"/>
        </w:rPr>
        <w:t>.</w:t>
      </w:r>
    </w:p>
    <w:p w:rsidR="002274DC" w:rsidRPr="009D7890" w:rsidRDefault="002274DC" w:rsidP="009D7890">
      <w:pPr>
        <w:tabs>
          <w:tab w:val="left" w:pos="368"/>
        </w:tabs>
        <w:suppressAutoHyphens/>
        <w:ind w:firstLine="709"/>
        <w:jc w:val="both"/>
        <w:rPr>
          <w:sz w:val="28"/>
          <w:szCs w:val="28"/>
        </w:rPr>
      </w:pPr>
      <w:r w:rsidRPr="009D7890">
        <w:rPr>
          <w:b/>
          <w:sz w:val="28"/>
          <w:szCs w:val="28"/>
        </w:rPr>
        <w:t>Режим занятий, периодичность и продолжительность занятий.</w:t>
      </w:r>
    </w:p>
    <w:p w:rsidR="009D7890" w:rsidRDefault="002274DC" w:rsidP="009D7890">
      <w:pPr>
        <w:pStyle w:val="a7"/>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EA6263">
        <w:rPr>
          <w:rFonts w:ascii="Times New Roman" w:hAnsi="Times New Roman"/>
          <w:color w:val="000000"/>
          <w:sz w:val="28"/>
          <w:szCs w:val="28"/>
        </w:rPr>
        <w:t xml:space="preserve">Общее количество часов в год – </w:t>
      </w:r>
      <w:r w:rsidR="009D7890">
        <w:rPr>
          <w:rFonts w:ascii="Times New Roman" w:hAnsi="Times New Roman"/>
          <w:color w:val="000000"/>
          <w:sz w:val="28"/>
          <w:szCs w:val="28"/>
        </w:rPr>
        <w:t>414</w:t>
      </w:r>
      <w:r w:rsidRPr="00EA6263">
        <w:rPr>
          <w:rFonts w:ascii="Times New Roman" w:hAnsi="Times New Roman"/>
          <w:color w:val="000000"/>
          <w:sz w:val="28"/>
          <w:szCs w:val="28"/>
        </w:rPr>
        <w:t xml:space="preserve"> часов. Продолжительность занятий</w:t>
      </w:r>
      <w:r w:rsidR="00FF108C">
        <w:rPr>
          <w:rFonts w:ascii="Times New Roman" w:hAnsi="Times New Roman"/>
          <w:color w:val="000000"/>
          <w:sz w:val="28"/>
          <w:szCs w:val="28"/>
        </w:rPr>
        <w:t xml:space="preserve"> в день – 3 по</w:t>
      </w:r>
      <w:r w:rsidRPr="00EA6263">
        <w:rPr>
          <w:rFonts w:ascii="Times New Roman" w:hAnsi="Times New Roman"/>
          <w:color w:val="000000"/>
          <w:sz w:val="28"/>
          <w:szCs w:val="28"/>
        </w:rPr>
        <w:t>– 45 минут</w:t>
      </w:r>
      <w:r w:rsidR="000E1FAB">
        <w:rPr>
          <w:rFonts w:ascii="Times New Roman" w:hAnsi="Times New Roman"/>
          <w:color w:val="000000"/>
          <w:sz w:val="28"/>
          <w:szCs w:val="28"/>
        </w:rPr>
        <w:t xml:space="preserve"> с учётом перерыва 10 минут между занятиями. Число занятий в неделю -</w:t>
      </w:r>
      <w:r w:rsidR="00FB58A0">
        <w:rPr>
          <w:rFonts w:ascii="Times New Roman" w:hAnsi="Times New Roman"/>
          <w:color w:val="000000"/>
          <w:sz w:val="28"/>
          <w:szCs w:val="28"/>
        </w:rPr>
        <w:t xml:space="preserve"> </w:t>
      </w:r>
      <w:r w:rsidR="007D5108">
        <w:rPr>
          <w:rFonts w:ascii="Times New Roman" w:hAnsi="Times New Roman"/>
          <w:color w:val="000000"/>
          <w:sz w:val="28"/>
          <w:szCs w:val="28"/>
        </w:rPr>
        <w:t>9</w:t>
      </w:r>
      <w:r w:rsidR="00FB58A0">
        <w:rPr>
          <w:rFonts w:ascii="Times New Roman" w:hAnsi="Times New Roman"/>
          <w:color w:val="000000"/>
          <w:sz w:val="28"/>
          <w:szCs w:val="28"/>
        </w:rPr>
        <w:t xml:space="preserve">. </w:t>
      </w:r>
      <w:r w:rsidRPr="00EA6263">
        <w:rPr>
          <w:rFonts w:ascii="Times New Roman" w:hAnsi="Times New Roman"/>
          <w:color w:val="000000"/>
          <w:sz w:val="28"/>
          <w:szCs w:val="28"/>
        </w:rPr>
        <w:t>По запросу участников образовательного процесса часы занятий могут меняться.</w:t>
      </w:r>
    </w:p>
    <w:p w:rsidR="002274DC" w:rsidRPr="009D7890" w:rsidRDefault="002274DC" w:rsidP="009D7890">
      <w:pPr>
        <w:pStyle w:val="a7"/>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9D7890">
        <w:rPr>
          <w:rFonts w:ascii="Times New Roman" w:hAnsi="Times New Roman"/>
          <w:b/>
          <w:sz w:val="28"/>
          <w:szCs w:val="28"/>
        </w:rPr>
        <w:t>Практическая значимость</w:t>
      </w:r>
      <w:r w:rsidRPr="009D7890">
        <w:rPr>
          <w:rFonts w:ascii="Times New Roman" w:hAnsi="Times New Roman"/>
          <w:sz w:val="28"/>
          <w:szCs w:val="28"/>
        </w:rPr>
        <w:t>.</w:t>
      </w:r>
    </w:p>
    <w:p w:rsidR="002274DC" w:rsidRPr="00A05C92" w:rsidRDefault="002274DC" w:rsidP="009D7890">
      <w:pPr>
        <w:ind w:firstLine="709"/>
        <w:jc w:val="both"/>
        <w:rPr>
          <w:sz w:val="28"/>
          <w:szCs w:val="28"/>
        </w:rPr>
      </w:pPr>
      <w:r>
        <w:rPr>
          <w:sz w:val="28"/>
          <w:szCs w:val="28"/>
          <w:shd w:val="clear" w:color="auto" w:fill="FFFFFF"/>
        </w:rPr>
        <w:t>Процесс разучивания физических</w:t>
      </w:r>
      <w:r w:rsidRPr="00A05C92">
        <w:rPr>
          <w:sz w:val="28"/>
          <w:szCs w:val="28"/>
          <w:shd w:val="clear" w:color="auto" w:fill="FFFFFF"/>
        </w:rPr>
        <w:t xml:space="preserve"> упражнений,</w:t>
      </w:r>
      <w:r>
        <w:rPr>
          <w:sz w:val="28"/>
          <w:szCs w:val="28"/>
          <w:shd w:val="clear" w:color="auto" w:fill="FFFFFF"/>
        </w:rPr>
        <w:t xml:space="preserve"> основанных на баскетболе,</w:t>
      </w:r>
      <w:r w:rsidRPr="00A05C92">
        <w:rPr>
          <w:sz w:val="28"/>
          <w:szCs w:val="28"/>
          <w:shd w:val="clear" w:color="auto" w:fill="FFFFFF"/>
        </w:rPr>
        <w:t xml:space="preserve"> оказыва</w:t>
      </w:r>
      <w:r>
        <w:rPr>
          <w:sz w:val="28"/>
          <w:szCs w:val="28"/>
          <w:shd w:val="clear" w:color="auto" w:fill="FFFFFF"/>
        </w:rPr>
        <w:t>ет многостороннее влияние на</w:t>
      </w:r>
      <w:r w:rsidRPr="00A05C92">
        <w:rPr>
          <w:sz w:val="28"/>
          <w:szCs w:val="28"/>
          <w:shd w:val="clear" w:color="auto" w:fill="FFFFFF"/>
        </w:rPr>
        <w:t xml:space="preserve"> р</w:t>
      </w:r>
      <w:r>
        <w:rPr>
          <w:sz w:val="28"/>
          <w:szCs w:val="28"/>
          <w:shd w:val="clear" w:color="auto" w:fill="FFFFFF"/>
        </w:rPr>
        <w:t>азвитие психических процессов в организме обучающегося. Они улучшают</w:t>
      </w:r>
      <w:r w:rsidRPr="00A05C92">
        <w:rPr>
          <w:sz w:val="28"/>
          <w:szCs w:val="28"/>
          <w:shd w:val="clear" w:color="auto" w:fill="FFFFFF"/>
        </w:rPr>
        <w:t xml:space="preserve"> </w:t>
      </w:r>
      <w:r>
        <w:rPr>
          <w:sz w:val="28"/>
          <w:szCs w:val="28"/>
          <w:shd w:val="clear" w:color="auto" w:fill="FFFFFF"/>
        </w:rPr>
        <w:t>восприятие, внимание, память, развивают воображение и</w:t>
      </w:r>
      <w:r w:rsidRPr="00A05C92">
        <w:rPr>
          <w:sz w:val="28"/>
          <w:szCs w:val="28"/>
          <w:shd w:val="clear" w:color="auto" w:fill="FFFFFF"/>
        </w:rPr>
        <w:t xml:space="preserve"> мы</w:t>
      </w:r>
      <w:r>
        <w:rPr>
          <w:sz w:val="28"/>
          <w:szCs w:val="28"/>
          <w:shd w:val="clear" w:color="auto" w:fill="FFFFFF"/>
        </w:rPr>
        <w:t>шление, что</w:t>
      </w:r>
      <w:r w:rsidRPr="00A05C92">
        <w:rPr>
          <w:sz w:val="28"/>
          <w:szCs w:val="28"/>
          <w:shd w:val="clear" w:color="auto" w:fill="FFFFFF"/>
        </w:rPr>
        <w:t xml:space="preserve"> являет</w:t>
      </w:r>
      <w:r>
        <w:rPr>
          <w:sz w:val="28"/>
          <w:szCs w:val="28"/>
          <w:shd w:val="clear" w:color="auto" w:fill="FFFFFF"/>
        </w:rPr>
        <w:t>ся основой для качественного</w:t>
      </w:r>
      <w:r w:rsidRPr="00A05C92">
        <w:rPr>
          <w:sz w:val="28"/>
          <w:szCs w:val="28"/>
          <w:shd w:val="clear" w:color="auto" w:fill="FFFFFF"/>
        </w:rPr>
        <w:t xml:space="preserve"> воспри</w:t>
      </w:r>
      <w:r>
        <w:rPr>
          <w:sz w:val="28"/>
          <w:szCs w:val="28"/>
          <w:shd w:val="clear" w:color="auto" w:fill="FFFFFF"/>
        </w:rPr>
        <w:t>ятия и соблюдения правил, и</w:t>
      </w:r>
      <w:r w:rsidRPr="00A05C92">
        <w:rPr>
          <w:sz w:val="28"/>
          <w:szCs w:val="28"/>
          <w:shd w:val="clear" w:color="auto" w:fill="FFFFFF"/>
        </w:rPr>
        <w:t xml:space="preserve"> у</w:t>
      </w:r>
      <w:r>
        <w:rPr>
          <w:sz w:val="28"/>
          <w:szCs w:val="28"/>
          <w:shd w:val="clear" w:color="auto" w:fill="FFFFFF"/>
        </w:rPr>
        <w:t>словий</w:t>
      </w:r>
      <w:r w:rsidR="00E82A7B">
        <w:rPr>
          <w:sz w:val="28"/>
          <w:szCs w:val="28"/>
          <w:shd w:val="clear" w:color="auto" w:fill="FFFFFF"/>
        </w:rPr>
        <w:t>,</w:t>
      </w:r>
      <w:r>
        <w:rPr>
          <w:sz w:val="28"/>
          <w:szCs w:val="28"/>
          <w:shd w:val="clear" w:color="auto" w:fill="FFFFFF"/>
        </w:rPr>
        <w:t xml:space="preserve"> как самих упражнений, так и игры, согласование действий как ин</w:t>
      </w:r>
      <w:r w:rsidR="00E82A7B">
        <w:rPr>
          <w:sz w:val="28"/>
          <w:szCs w:val="28"/>
          <w:shd w:val="clear" w:color="auto" w:fill="FFFFFF"/>
        </w:rPr>
        <w:t>дивидуального игрока, так и всей</w:t>
      </w:r>
      <w:r>
        <w:rPr>
          <w:sz w:val="28"/>
          <w:szCs w:val="28"/>
          <w:shd w:val="clear" w:color="auto" w:fill="FFFFFF"/>
        </w:rPr>
        <w:t xml:space="preserve"> команды в </w:t>
      </w:r>
      <w:r w:rsidRPr="00A05C92">
        <w:rPr>
          <w:sz w:val="28"/>
          <w:szCs w:val="28"/>
          <w:shd w:val="clear" w:color="auto" w:fill="FFFFFF"/>
        </w:rPr>
        <w:t>целом.</w:t>
      </w:r>
    </w:p>
    <w:p w:rsidR="002274DC" w:rsidRPr="00A05C92" w:rsidRDefault="002274DC" w:rsidP="009D7890">
      <w:pPr>
        <w:ind w:firstLine="709"/>
        <w:jc w:val="both"/>
        <w:rPr>
          <w:sz w:val="28"/>
          <w:szCs w:val="28"/>
        </w:rPr>
      </w:pPr>
      <w:r>
        <w:rPr>
          <w:sz w:val="28"/>
          <w:szCs w:val="28"/>
        </w:rPr>
        <w:t>Специально подобранные</w:t>
      </w:r>
      <w:r w:rsidRPr="00A05C92">
        <w:rPr>
          <w:sz w:val="28"/>
          <w:szCs w:val="28"/>
        </w:rPr>
        <w:t xml:space="preserve"> игр</w:t>
      </w:r>
      <w:r>
        <w:rPr>
          <w:sz w:val="28"/>
          <w:szCs w:val="28"/>
        </w:rPr>
        <w:t>овые упражнения, выполняемые индивидуально, в двойках, тройках, командах, подвижные игры и задания с мячом</w:t>
      </w:r>
      <w:r w:rsidR="00E82A7B">
        <w:rPr>
          <w:sz w:val="28"/>
          <w:szCs w:val="28"/>
        </w:rPr>
        <w:t>,</w:t>
      </w:r>
      <w:r>
        <w:rPr>
          <w:sz w:val="28"/>
          <w:szCs w:val="28"/>
        </w:rPr>
        <w:t xml:space="preserve"> создают неограниченные возможности для развития, прежде всего координационных способностей (ориентирование в пространстве,</w:t>
      </w:r>
      <w:r w:rsidRPr="00A05C92">
        <w:rPr>
          <w:sz w:val="28"/>
          <w:szCs w:val="28"/>
        </w:rPr>
        <w:t xml:space="preserve"> </w:t>
      </w:r>
      <w:r>
        <w:rPr>
          <w:sz w:val="28"/>
          <w:szCs w:val="28"/>
        </w:rPr>
        <w:t>быстрота реакции и перестроение двигательных</w:t>
      </w:r>
      <w:r w:rsidRPr="00A05C92">
        <w:rPr>
          <w:sz w:val="28"/>
          <w:szCs w:val="28"/>
        </w:rPr>
        <w:t xml:space="preserve"> действи</w:t>
      </w:r>
      <w:r>
        <w:rPr>
          <w:sz w:val="28"/>
          <w:szCs w:val="28"/>
        </w:rPr>
        <w:t>й, точность дифференцирования и оценивания пространственных, силовых и</w:t>
      </w:r>
      <w:r w:rsidRPr="00A05C92">
        <w:rPr>
          <w:sz w:val="28"/>
          <w:szCs w:val="28"/>
        </w:rPr>
        <w:t xml:space="preserve"> в</w:t>
      </w:r>
      <w:r>
        <w:rPr>
          <w:sz w:val="28"/>
          <w:szCs w:val="28"/>
        </w:rPr>
        <w:t>ременных параметро</w:t>
      </w:r>
      <w:r w:rsidR="00FB58A0">
        <w:rPr>
          <w:sz w:val="28"/>
          <w:szCs w:val="28"/>
        </w:rPr>
        <w:t>в</w:t>
      </w:r>
      <w:r>
        <w:rPr>
          <w:sz w:val="28"/>
          <w:szCs w:val="28"/>
        </w:rPr>
        <w:t xml:space="preserve"> движений,</w:t>
      </w:r>
      <w:r w:rsidRPr="00A05C92">
        <w:rPr>
          <w:sz w:val="28"/>
          <w:szCs w:val="28"/>
        </w:rPr>
        <w:t xml:space="preserve"> способно</w:t>
      </w:r>
      <w:r>
        <w:rPr>
          <w:sz w:val="28"/>
          <w:szCs w:val="28"/>
        </w:rPr>
        <w:t>сть к согласованию отдельных</w:t>
      </w:r>
      <w:r w:rsidRPr="00A05C92">
        <w:rPr>
          <w:sz w:val="28"/>
          <w:szCs w:val="28"/>
        </w:rPr>
        <w:t xml:space="preserve"> движен</w:t>
      </w:r>
      <w:r>
        <w:rPr>
          <w:sz w:val="28"/>
          <w:szCs w:val="28"/>
        </w:rPr>
        <w:t>ий в целостные комбинации).</w:t>
      </w:r>
    </w:p>
    <w:p w:rsidR="002274DC" w:rsidRPr="00CD7165" w:rsidRDefault="002274DC" w:rsidP="009D7890">
      <w:pPr>
        <w:ind w:firstLine="708"/>
        <w:jc w:val="both"/>
        <w:rPr>
          <w:sz w:val="20"/>
          <w:szCs w:val="20"/>
        </w:rPr>
      </w:pPr>
      <w:r w:rsidRPr="00EA6263">
        <w:rPr>
          <w:rStyle w:val="FontStyle26"/>
          <w:sz w:val="28"/>
          <w:szCs w:val="28"/>
        </w:rPr>
        <w:t xml:space="preserve">Цель </w:t>
      </w:r>
      <w:bookmarkStart w:id="0" w:name="_GoBack"/>
      <w:r w:rsidRPr="00EA6263">
        <w:rPr>
          <w:rStyle w:val="FontStyle31"/>
          <w:sz w:val="28"/>
          <w:szCs w:val="28"/>
        </w:rPr>
        <w:t xml:space="preserve">дополнительной общеобразовательной общеразвивающей </w:t>
      </w:r>
      <w:r w:rsidRPr="00EA6263">
        <w:rPr>
          <w:rStyle w:val="FontStyle26"/>
          <w:b w:val="0"/>
          <w:sz w:val="28"/>
          <w:szCs w:val="28"/>
        </w:rPr>
        <w:t>программы:</w:t>
      </w:r>
      <w:r w:rsidR="00CD7165">
        <w:rPr>
          <w:rStyle w:val="FontStyle26"/>
          <w:b w:val="0"/>
          <w:bCs w:val="0"/>
        </w:rPr>
        <w:t xml:space="preserve"> </w:t>
      </w:r>
      <w:r w:rsidR="00CD7165">
        <w:rPr>
          <w:sz w:val="28"/>
          <w:szCs w:val="28"/>
        </w:rPr>
        <w:t>п</w:t>
      </w:r>
      <w:r>
        <w:rPr>
          <w:sz w:val="28"/>
          <w:szCs w:val="28"/>
        </w:rPr>
        <w:t>остроение единой системы</w:t>
      </w:r>
      <w:r w:rsidRPr="00A05C92">
        <w:rPr>
          <w:sz w:val="28"/>
          <w:szCs w:val="28"/>
        </w:rPr>
        <w:t xml:space="preserve"> подготовки баскетболистов, позволяющая подготовить спортсменов, готовых к выступлению на соревнованиях различного уровня.</w:t>
      </w:r>
    </w:p>
    <w:bookmarkEnd w:id="0"/>
    <w:p w:rsidR="002274DC" w:rsidRPr="00EA6263" w:rsidRDefault="002274DC" w:rsidP="009D7890">
      <w:pPr>
        <w:pStyle w:val="Default"/>
        <w:ind w:firstLine="709"/>
        <w:jc w:val="both"/>
        <w:rPr>
          <w:rStyle w:val="FontStyle26"/>
          <w:b w:val="0"/>
          <w:color w:val="auto"/>
          <w:sz w:val="28"/>
          <w:szCs w:val="28"/>
        </w:rPr>
      </w:pPr>
      <w:r w:rsidRPr="00EA6263">
        <w:rPr>
          <w:b/>
          <w:bCs/>
          <w:iCs/>
          <w:color w:val="auto"/>
          <w:sz w:val="28"/>
          <w:szCs w:val="28"/>
        </w:rPr>
        <w:t xml:space="preserve">Задачи </w:t>
      </w:r>
      <w:r w:rsidRPr="00EA6263">
        <w:rPr>
          <w:rStyle w:val="FontStyle31"/>
          <w:color w:val="auto"/>
          <w:sz w:val="28"/>
          <w:szCs w:val="28"/>
        </w:rPr>
        <w:t xml:space="preserve">дополнительной общеобразовательной общеразвивающей </w:t>
      </w:r>
      <w:r>
        <w:rPr>
          <w:rStyle w:val="FontStyle26"/>
          <w:b w:val="0"/>
          <w:color w:val="auto"/>
          <w:sz w:val="28"/>
          <w:szCs w:val="28"/>
        </w:rPr>
        <w:t>программы:</w:t>
      </w:r>
    </w:p>
    <w:p w:rsidR="002274DC" w:rsidRPr="00EA6263" w:rsidRDefault="002274DC" w:rsidP="009D7890">
      <w:pPr>
        <w:pStyle w:val="Default"/>
        <w:ind w:firstLine="709"/>
        <w:jc w:val="both"/>
        <w:rPr>
          <w:rStyle w:val="FontStyle26"/>
          <w:color w:val="auto"/>
          <w:sz w:val="28"/>
          <w:szCs w:val="28"/>
        </w:rPr>
      </w:pPr>
      <w:r w:rsidRPr="00EA6263">
        <w:rPr>
          <w:rStyle w:val="FontStyle26"/>
          <w:color w:val="auto"/>
          <w:sz w:val="28"/>
          <w:szCs w:val="28"/>
        </w:rPr>
        <w:t>Обучающая:</w:t>
      </w:r>
    </w:p>
    <w:p w:rsidR="002274DC" w:rsidRPr="00A648C6" w:rsidRDefault="002274DC" w:rsidP="009D7890">
      <w:pPr>
        <w:pStyle w:val="Default"/>
        <w:ind w:firstLine="709"/>
        <w:jc w:val="both"/>
        <w:rPr>
          <w:sz w:val="28"/>
          <w:szCs w:val="28"/>
        </w:rPr>
      </w:pPr>
      <w:r>
        <w:t>-</w:t>
      </w:r>
      <w:r w:rsidRPr="00A648C6">
        <w:rPr>
          <w:sz w:val="28"/>
          <w:szCs w:val="28"/>
        </w:rPr>
        <w:t>обучение основа</w:t>
      </w:r>
      <w:r>
        <w:rPr>
          <w:sz w:val="28"/>
          <w:szCs w:val="28"/>
        </w:rPr>
        <w:t>м техники и тактики баскетбола;</w:t>
      </w:r>
    </w:p>
    <w:p w:rsidR="002274DC" w:rsidRPr="00A648C6" w:rsidRDefault="002274DC" w:rsidP="009D7890">
      <w:pPr>
        <w:pStyle w:val="Default"/>
        <w:ind w:firstLine="709"/>
        <w:jc w:val="both"/>
        <w:rPr>
          <w:sz w:val="28"/>
          <w:szCs w:val="28"/>
        </w:rPr>
      </w:pPr>
      <w:r>
        <w:rPr>
          <w:sz w:val="28"/>
          <w:szCs w:val="28"/>
        </w:rPr>
        <w:t>-</w:t>
      </w:r>
      <w:r w:rsidRPr="00A648C6">
        <w:rPr>
          <w:sz w:val="28"/>
          <w:szCs w:val="28"/>
        </w:rPr>
        <w:t>формирование навыков соревновательной деятельности в соотв</w:t>
      </w:r>
      <w:r>
        <w:rPr>
          <w:sz w:val="28"/>
          <w:szCs w:val="28"/>
        </w:rPr>
        <w:t>етствии с правилами баскетбола;</w:t>
      </w:r>
    </w:p>
    <w:p w:rsidR="002274DC" w:rsidRPr="00A648C6" w:rsidRDefault="002274DC" w:rsidP="009D7890">
      <w:pPr>
        <w:pStyle w:val="Default"/>
        <w:ind w:firstLine="709"/>
        <w:jc w:val="both"/>
        <w:rPr>
          <w:sz w:val="28"/>
          <w:szCs w:val="28"/>
        </w:rPr>
      </w:pPr>
      <w:r>
        <w:rPr>
          <w:sz w:val="28"/>
          <w:szCs w:val="28"/>
        </w:rPr>
        <w:t>-</w:t>
      </w:r>
      <w:r w:rsidRPr="00A648C6">
        <w:rPr>
          <w:sz w:val="28"/>
          <w:szCs w:val="28"/>
        </w:rPr>
        <w:t>подготовка к выполнению нормативных требований по видам подготовки;</w:t>
      </w:r>
    </w:p>
    <w:p w:rsidR="002274DC" w:rsidRPr="00A648C6" w:rsidRDefault="002274DC" w:rsidP="009D7890">
      <w:pPr>
        <w:pStyle w:val="Default"/>
        <w:ind w:firstLine="709"/>
        <w:jc w:val="both"/>
        <w:rPr>
          <w:rStyle w:val="FontStyle26"/>
          <w:b w:val="0"/>
          <w:bCs w:val="0"/>
          <w:sz w:val="28"/>
          <w:szCs w:val="28"/>
        </w:rPr>
      </w:pPr>
      <w:r>
        <w:rPr>
          <w:sz w:val="28"/>
          <w:szCs w:val="28"/>
        </w:rPr>
        <w:lastRenderedPageBreak/>
        <w:t>-</w:t>
      </w:r>
      <w:r w:rsidRPr="00A648C6">
        <w:rPr>
          <w:sz w:val="28"/>
          <w:szCs w:val="28"/>
        </w:rPr>
        <w:t>выявление перспективных детей для последующего совершенствования их спортивного мастерства в учебно-тренировочных группах школы;</w:t>
      </w:r>
    </w:p>
    <w:p w:rsidR="002274DC" w:rsidRPr="00EA6263" w:rsidRDefault="002274DC" w:rsidP="009D7890">
      <w:pPr>
        <w:pStyle w:val="Default"/>
        <w:ind w:firstLine="709"/>
        <w:jc w:val="both"/>
        <w:rPr>
          <w:rStyle w:val="FontStyle26"/>
          <w:color w:val="auto"/>
          <w:sz w:val="28"/>
          <w:szCs w:val="28"/>
        </w:rPr>
      </w:pPr>
      <w:r w:rsidRPr="00EA6263">
        <w:rPr>
          <w:rStyle w:val="FontStyle26"/>
          <w:color w:val="auto"/>
          <w:sz w:val="28"/>
          <w:szCs w:val="28"/>
        </w:rPr>
        <w:t>Развивающая:</w:t>
      </w:r>
    </w:p>
    <w:p w:rsidR="002274DC" w:rsidRPr="00A648C6" w:rsidRDefault="002274DC" w:rsidP="009D7890">
      <w:pPr>
        <w:pStyle w:val="Default"/>
        <w:ind w:firstLine="709"/>
        <w:jc w:val="both"/>
        <w:rPr>
          <w:bCs/>
          <w:color w:val="auto"/>
          <w:sz w:val="28"/>
          <w:szCs w:val="28"/>
          <w:highlight w:val="cyan"/>
        </w:rPr>
      </w:pPr>
      <w:r>
        <w:rPr>
          <w:sz w:val="28"/>
          <w:szCs w:val="28"/>
        </w:rPr>
        <w:t>-</w:t>
      </w:r>
      <w:r w:rsidRPr="00EA6263">
        <w:rPr>
          <w:sz w:val="28"/>
          <w:szCs w:val="28"/>
        </w:rPr>
        <w:t>укрепление здоровья</w:t>
      </w:r>
      <w:r w:rsidRPr="00A648C6">
        <w:rPr>
          <w:sz w:val="28"/>
          <w:szCs w:val="28"/>
        </w:rPr>
        <w:t xml:space="preserve"> средствами физической культуры;</w:t>
      </w:r>
    </w:p>
    <w:p w:rsidR="002274DC" w:rsidRPr="00A648C6" w:rsidRDefault="002274DC" w:rsidP="009D7890">
      <w:pPr>
        <w:pStyle w:val="Default"/>
        <w:ind w:firstLine="709"/>
        <w:jc w:val="both"/>
        <w:rPr>
          <w:sz w:val="28"/>
          <w:szCs w:val="28"/>
        </w:rPr>
      </w:pPr>
      <w:r>
        <w:rPr>
          <w:sz w:val="28"/>
          <w:szCs w:val="28"/>
        </w:rPr>
        <w:t>-</w:t>
      </w:r>
      <w:r w:rsidRPr="00A648C6">
        <w:rPr>
          <w:sz w:val="28"/>
          <w:szCs w:val="28"/>
        </w:rPr>
        <w:t>содействие правильному физическому развитию и разносторонн</w:t>
      </w:r>
      <w:r>
        <w:rPr>
          <w:sz w:val="28"/>
          <w:szCs w:val="28"/>
        </w:rPr>
        <w:t>ей физической подготовленности;</w:t>
      </w:r>
    </w:p>
    <w:p w:rsidR="002274DC" w:rsidRPr="00A648C6" w:rsidRDefault="002274DC" w:rsidP="009D7890">
      <w:pPr>
        <w:pStyle w:val="Default"/>
        <w:ind w:firstLine="709"/>
        <w:jc w:val="both"/>
        <w:rPr>
          <w:sz w:val="28"/>
          <w:szCs w:val="28"/>
        </w:rPr>
      </w:pPr>
      <w:r>
        <w:rPr>
          <w:sz w:val="28"/>
          <w:szCs w:val="28"/>
        </w:rPr>
        <w:t>-</w:t>
      </w:r>
      <w:r w:rsidRPr="00A648C6">
        <w:rPr>
          <w:sz w:val="28"/>
          <w:szCs w:val="28"/>
        </w:rPr>
        <w:t>укрепление опорно-двигательного аппарата;</w:t>
      </w:r>
    </w:p>
    <w:p w:rsidR="002274DC" w:rsidRPr="00A648C6" w:rsidRDefault="002274DC" w:rsidP="009D7890">
      <w:pPr>
        <w:pStyle w:val="Default"/>
        <w:ind w:firstLine="709"/>
        <w:jc w:val="both"/>
        <w:rPr>
          <w:sz w:val="28"/>
          <w:szCs w:val="28"/>
        </w:rPr>
      </w:pPr>
      <w:r>
        <w:rPr>
          <w:sz w:val="28"/>
          <w:szCs w:val="28"/>
        </w:rPr>
        <w:t>-</w:t>
      </w:r>
      <w:r w:rsidRPr="00A648C6">
        <w:rPr>
          <w:sz w:val="28"/>
          <w:szCs w:val="28"/>
        </w:rPr>
        <w:t>развити</w:t>
      </w:r>
      <w:r>
        <w:rPr>
          <w:sz w:val="28"/>
          <w:szCs w:val="28"/>
        </w:rPr>
        <w:t>е быстроты, ловкости, гибкости;</w:t>
      </w:r>
    </w:p>
    <w:p w:rsidR="002274DC" w:rsidRPr="00A648C6" w:rsidRDefault="002274DC" w:rsidP="009D7890">
      <w:pPr>
        <w:pStyle w:val="Default"/>
        <w:ind w:firstLine="709"/>
        <w:jc w:val="both"/>
        <w:rPr>
          <w:sz w:val="28"/>
          <w:szCs w:val="28"/>
        </w:rPr>
      </w:pPr>
      <w:r>
        <w:rPr>
          <w:sz w:val="28"/>
          <w:szCs w:val="28"/>
        </w:rPr>
        <w:t>-</w:t>
      </w:r>
      <w:r w:rsidRPr="00A648C6">
        <w:rPr>
          <w:sz w:val="28"/>
          <w:szCs w:val="28"/>
        </w:rPr>
        <w:t>отбор детей, способных к занятию баскетболом и дальнейшее разви</w:t>
      </w:r>
      <w:r>
        <w:rPr>
          <w:sz w:val="28"/>
          <w:szCs w:val="28"/>
        </w:rPr>
        <w:t>тие их физических способностей;</w:t>
      </w:r>
    </w:p>
    <w:p w:rsidR="002274DC" w:rsidRPr="00A648C6" w:rsidRDefault="002274DC" w:rsidP="009D7890">
      <w:pPr>
        <w:pStyle w:val="Default"/>
        <w:ind w:firstLine="709"/>
        <w:jc w:val="both"/>
        <w:rPr>
          <w:rStyle w:val="FontStyle26"/>
          <w:b w:val="0"/>
          <w:color w:val="auto"/>
          <w:sz w:val="28"/>
          <w:szCs w:val="28"/>
          <w:highlight w:val="cyan"/>
        </w:rPr>
      </w:pPr>
      <w:r>
        <w:rPr>
          <w:sz w:val="28"/>
          <w:szCs w:val="28"/>
        </w:rPr>
        <w:t>-</w:t>
      </w:r>
      <w:r w:rsidR="002B71B0">
        <w:rPr>
          <w:sz w:val="28"/>
          <w:szCs w:val="28"/>
        </w:rPr>
        <w:t xml:space="preserve"> </w:t>
      </w:r>
      <w:r w:rsidRPr="00A648C6">
        <w:rPr>
          <w:sz w:val="28"/>
          <w:szCs w:val="28"/>
        </w:rPr>
        <w:t>развитие навыков общения и коммуникации в детском коллективе.</w:t>
      </w:r>
    </w:p>
    <w:p w:rsidR="002274DC" w:rsidRPr="00A648C6" w:rsidRDefault="002274DC" w:rsidP="009D7890">
      <w:pPr>
        <w:pStyle w:val="Default"/>
        <w:ind w:firstLine="709"/>
        <w:jc w:val="both"/>
        <w:rPr>
          <w:rStyle w:val="FontStyle26"/>
          <w:b w:val="0"/>
          <w:color w:val="auto"/>
          <w:sz w:val="28"/>
          <w:szCs w:val="28"/>
        </w:rPr>
      </w:pPr>
      <w:r w:rsidRPr="00EA6263">
        <w:rPr>
          <w:rStyle w:val="FontStyle26"/>
          <w:color w:val="auto"/>
          <w:sz w:val="28"/>
          <w:szCs w:val="28"/>
        </w:rPr>
        <w:t>Воспитательная</w:t>
      </w:r>
      <w:r w:rsidRPr="00EA6263">
        <w:rPr>
          <w:rStyle w:val="FontStyle26"/>
          <w:b w:val="0"/>
          <w:color w:val="auto"/>
          <w:sz w:val="28"/>
          <w:szCs w:val="28"/>
        </w:rPr>
        <w:t>:</w:t>
      </w:r>
    </w:p>
    <w:p w:rsidR="002274DC" w:rsidRPr="00A648C6" w:rsidRDefault="002274DC" w:rsidP="009D7890">
      <w:pPr>
        <w:pStyle w:val="Default"/>
        <w:ind w:firstLine="709"/>
        <w:jc w:val="both"/>
        <w:rPr>
          <w:sz w:val="28"/>
          <w:szCs w:val="28"/>
        </w:rPr>
      </w:pPr>
      <w:r>
        <w:rPr>
          <w:sz w:val="28"/>
          <w:szCs w:val="28"/>
        </w:rPr>
        <w:t>-</w:t>
      </w:r>
      <w:r w:rsidRPr="00A648C6">
        <w:rPr>
          <w:sz w:val="28"/>
          <w:szCs w:val="28"/>
        </w:rPr>
        <w:t>привитие интереса к систем</w:t>
      </w:r>
      <w:r>
        <w:rPr>
          <w:sz w:val="28"/>
          <w:szCs w:val="28"/>
        </w:rPr>
        <w:t>атическим занятиям баскетболом;</w:t>
      </w:r>
    </w:p>
    <w:p w:rsidR="002274DC" w:rsidRPr="00A648C6" w:rsidRDefault="002274DC" w:rsidP="009D7890">
      <w:pPr>
        <w:pStyle w:val="Default"/>
        <w:ind w:firstLine="709"/>
        <w:jc w:val="both"/>
        <w:rPr>
          <w:sz w:val="28"/>
          <w:szCs w:val="28"/>
        </w:rPr>
      </w:pPr>
      <w:r>
        <w:rPr>
          <w:sz w:val="28"/>
          <w:szCs w:val="28"/>
        </w:rPr>
        <w:t>-</w:t>
      </w:r>
      <w:r w:rsidRPr="00A648C6">
        <w:rPr>
          <w:sz w:val="28"/>
          <w:szCs w:val="28"/>
        </w:rPr>
        <w:t>формирование навыков соблюдения</w:t>
      </w:r>
      <w:r>
        <w:rPr>
          <w:sz w:val="28"/>
          <w:szCs w:val="28"/>
        </w:rPr>
        <w:t xml:space="preserve"> спортивной этики и дисциплины;</w:t>
      </w:r>
    </w:p>
    <w:p w:rsidR="002274DC" w:rsidRDefault="002274DC" w:rsidP="009D7890">
      <w:pPr>
        <w:pStyle w:val="Default"/>
        <w:ind w:firstLine="709"/>
        <w:jc w:val="both"/>
        <w:rPr>
          <w:sz w:val="28"/>
          <w:szCs w:val="28"/>
        </w:rPr>
      </w:pPr>
      <w:r>
        <w:rPr>
          <w:sz w:val="28"/>
          <w:szCs w:val="28"/>
        </w:rPr>
        <w:t>-</w:t>
      </w:r>
      <w:r w:rsidRPr="00A648C6">
        <w:rPr>
          <w:sz w:val="28"/>
          <w:szCs w:val="28"/>
        </w:rPr>
        <w:t>воспитание гармоничной, социально активной личности.</w:t>
      </w:r>
    </w:p>
    <w:p w:rsidR="002274DC" w:rsidRPr="009D7890" w:rsidRDefault="002274DC" w:rsidP="009D7890">
      <w:pPr>
        <w:tabs>
          <w:tab w:val="left" w:pos="709"/>
        </w:tabs>
        <w:ind w:firstLine="709"/>
        <w:jc w:val="both"/>
        <w:rPr>
          <w:sz w:val="28"/>
          <w:szCs w:val="28"/>
        </w:rPr>
      </w:pPr>
      <w:r w:rsidRPr="00EA6263">
        <w:rPr>
          <w:b/>
          <w:sz w:val="28"/>
          <w:szCs w:val="28"/>
        </w:rPr>
        <w:t>Основные формы и методы.</w:t>
      </w:r>
    </w:p>
    <w:p w:rsidR="002274DC" w:rsidRPr="005E1E2F" w:rsidRDefault="002274DC" w:rsidP="009D7890">
      <w:pPr>
        <w:ind w:firstLine="709"/>
        <w:jc w:val="both"/>
        <w:rPr>
          <w:sz w:val="28"/>
          <w:szCs w:val="28"/>
        </w:rPr>
      </w:pPr>
      <w:r w:rsidRPr="005E1E2F">
        <w:rPr>
          <w:sz w:val="28"/>
          <w:szCs w:val="28"/>
        </w:rPr>
        <w:t>Формами организации учебно – тренировочной работы являются:</w:t>
      </w:r>
    </w:p>
    <w:p w:rsidR="002274DC" w:rsidRDefault="002274DC" w:rsidP="009D7890">
      <w:pPr>
        <w:ind w:firstLine="709"/>
        <w:jc w:val="both"/>
        <w:rPr>
          <w:sz w:val="28"/>
          <w:szCs w:val="28"/>
        </w:rPr>
      </w:pPr>
      <w:r w:rsidRPr="005E1E2F">
        <w:rPr>
          <w:sz w:val="28"/>
          <w:szCs w:val="28"/>
        </w:rPr>
        <w:t xml:space="preserve">на </w:t>
      </w:r>
      <w:r>
        <w:rPr>
          <w:b/>
          <w:sz w:val="28"/>
          <w:szCs w:val="28"/>
        </w:rPr>
        <w:t xml:space="preserve">учебно – тренировочном </w:t>
      </w:r>
      <w:r w:rsidRPr="005E1E2F">
        <w:rPr>
          <w:sz w:val="28"/>
          <w:szCs w:val="28"/>
        </w:rPr>
        <w:t>этапе</w:t>
      </w:r>
      <w:r w:rsidR="000E1FAB">
        <w:rPr>
          <w:sz w:val="28"/>
          <w:szCs w:val="28"/>
        </w:rPr>
        <w:t xml:space="preserve"> 4 года обучения</w:t>
      </w:r>
      <w:r>
        <w:rPr>
          <w:sz w:val="28"/>
          <w:szCs w:val="28"/>
        </w:rPr>
        <w:t xml:space="preserve">: 1) </w:t>
      </w:r>
      <w:r w:rsidRPr="005E1E2F">
        <w:rPr>
          <w:sz w:val="28"/>
          <w:szCs w:val="28"/>
        </w:rPr>
        <w:t xml:space="preserve">групповые занятия, </w:t>
      </w:r>
      <w:r>
        <w:rPr>
          <w:sz w:val="28"/>
          <w:szCs w:val="28"/>
        </w:rPr>
        <w:t xml:space="preserve">2) </w:t>
      </w:r>
      <w:r w:rsidRPr="005E1E2F">
        <w:rPr>
          <w:sz w:val="28"/>
          <w:szCs w:val="28"/>
        </w:rPr>
        <w:t xml:space="preserve">теоретические занятия, </w:t>
      </w:r>
      <w:r>
        <w:rPr>
          <w:sz w:val="28"/>
          <w:szCs w:val="28"/>
        </w:rPr>
        <w:t xml:space="preserve">3) </w:t>
      </w:r>
      <w:r w:rsidRPr="005E1E2F">
        <w:rPr>
          <w:sz w:val="28"/>
          <w:szCs w:val="28"/>
        </w:rPr>
        <w:t>участие в соревнованиях.</w:t>
      </w:r>
    </w:p>
    <w:p w:rsidR="002274DC" w:rsidRPr="0055221F" w:rsidRDefault="002274DC" w:rsidP="009D7890">
      <w:pPr>
        <w:ind w:firstLine="709"/>
        <w:jc w:val="both"/>
        <w:rPr>
          <w:sz w:val="28"/>
          <w:szCs w:val="28"/>
        </w:rPr>
      </w:pPr>
      <w:r w:rsidRPr="0055221F">
        <w:rPr>
          <w:sz w:val="28"/>
          <w:szCs w:val="28"/>
        </w:rPr>
        <w:t>Основной формой проведения занятия является тренировочный урок.</w:t>
      </w:r>
    </w:p>
    <w:p w:rsidR="002274DC" w:rsidRPr="0055221F" w:rsidRDefault="002274DC" w:rsidP="009D7890">
      <w:pPr>
        <w:shd w:val="clear" w:color="auto" w:fill="FFFFFF"/>
        <w:ind w:firstLine="709"/>
        <w:jc w:val="both"/>
        <w:rPr>
          <w:rFonts w:ascii="Arial" w:hAnsi="Arial"/>
          <w:sz w:val="28"/>
          <w:szCs w:val="28"/>
        </w:rPr>
      </w:pPr>
      <w:r w:rsidRPr="0055221F">
        <w:rPr>
          <w:color w:val="000000"/>
          <w:sz w:val="28"/>
          <w:szCs w:val="28"/>
        </w:rPr>
        <w:t>Тренировочный урок делится на три части</w:t>
      </w:r>
      <w:r w:rsidR="007D5108" w:rsidRPr="0055221F">
        <w:rPr>
          <w:color w:val="000000"/>
          <w:sz w:val="28"/>
          <w:szCs w:val="28"/>
        </w:rPr>
        <w:t>:</w:t>
      </w:r>
    </w:p>
    <w:p w:rsidR="000E1FAB" w:rsidRDefault="002274DC" w:rsidP="009D7890">
      <w:pPr>
        <w:shd w:val="clear" w:color="auto" w:fill="FFFFFF"/>
        <w:ind w:firstLine="709"/>
        <w:jc w:val="both"/>
        <w:rPr>
          <w:b/>
          <w:bCs/>
          <w:color w:val="000000"/>
          <w:sz w:val="28"/>
          <w:szCs w:val="28"/>
        </w:rPr>
      </w:pPr>
      <w:r w:rsidRPr="005E1E2F">
        <w:rPr>
          <w:b/>
          <w:bCs/>
          <w:color w:val="000000"/>
          <w:sz w:val="28"/>
          <w:szCs w:val="28"/>
        </w:rPr>
        <w:t>Подготовительная часть</w:t>
      </w:r>
      <w:r w:rsidR="000E1FAB">
        <w:rPr>
          <w:b/>
          <w:bCs/>
          <w:color w:val="000000"/>
          <w:sz w:val="28"/>
          <w:szCs w:val="28"/>
        </w:rPr>
        <w:t xml:space="preserve"> </w:t>
      </w:r>
      <w:r w:rsidR="000E1FAB" w:rsidRPr="000E1FAB">
        <w:rPr>
          <w:bCs/>
          <w:color w:val="000000"/>
          <w:sz w:val="28"/>
          <w:szCs w:val="28"/>
        </w:rPr>
        <w:t>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r w:rsidR="000E1FAB">
        <w:rPr>
          <w:bCs/>
          <w:color w:val="000000"/>
          <w:sz w:val="28"/>
          <w:szCs w:val="28"/>
        </w:rPr>
        <w:t>.</w:t>
      </w:r>
      <w:r w:rsidRPr="005E1E2F">
        <w:rPr>
          <w:b/>
          <w:bCs/>
          <w:color w:val="000000"/>
          <w:sz w:val="28"/>
          <w:szCs w:val="28"/>
        </w:rPr>
        <w:t xml:space="preserve"> </w:t>
      </w:r>
    </w:p>
    <w:p w:rsidR="002274DC" w:rsidRPr="005E1E2F" w:rsidRDefault="002274DC" w:rsidP="009D7890">
      <w:pPr>
        <w:shd w:val="clear" w:color="auto" w:fill="FFFFFF"/>
        <w:ind w:firstLine="709"/>
        <w:jc w:val="both"/>
        <w:rPr>
          <w:rFonts w:ascii="Arial" w:hAnsi="Arial"/>
          <w:sz w:val="28"/>
          <w:szCs w:val="28"/>
        </w:rPr>
      </w:pPr>
      <w:r>
        <w:rPr>
          <w:b/>
          <w:bCs/>
          <w:color w:val="000000"/>
          <w:sz w:val="28"/>
          <w:szCs w:val="28"/>
        </w:rPr>
        <w:t xml:space="preserve">Основная часть </w:t>
      </w:r>
      <w:r w:rsidR="000E1FAB">
        <w:rPr>
          <w:b/>
          <w:bCs/>
          <w:color w:val="000000"/>
          <w:sz w:val="28"/>
          <w:szCs w:val="28"/>
        </w:rPr>
        <w:t xml:space="preserve">– </w:t>
      </w:r>
      <w:r w:rsidR="000E1FAB" w:rsidRPr="004523F5">
        <w:rPr>
          <w:bCs/>
          <w:color w:val="000000"/>
          <w:sz w:val="28"/>
          <w:szCs w:val="28"/>
        </w:rPr>
        <w:t>практическая работа обучающихся (индивидуальная или групповая, самостоятельная или совместно с педагогом, под контролем педагога)</w:t>
      </w:r>
      <w:r w:rsidRPr="004523F5">
        <w:rPr>
          <w:color w:val="000000"/>
          <w:sz w:val="28"/>
          <w:szCs w:val="28"/>
        </w:rPr>
        <w:t>.</w:t>
      </w:r>
      <w:r w:rsidR="004523F5">
        <w:rPr>
          <w:color w:val="000000"/>
          <w:sz w:val="28"/>
          <w:szCs w:val="28"/>
        </w:rPr>
        <w:t xml:space="preserve"> З</w:t>
      </w:r>
      <w:r w:rsidR="000E1FAB">
        <w:rPr>
          <w:color w:val="000000"/>
          <w:sz w:val="28"/>
          <w:szCs w:val="28"/>
        </w:rPr>
        <w:t>десь происходит закрепление теоретического материала,</w:t>
      </w:r>
      <w:r w:rsidR="004523F5">
        <w:rPr>
          <w:color w:val="000000"/>
          <w:sz w:val="28"/>
          <w:szCs w:val="28"/>
        </w:rPr>
        <w:t xml:space="preserve"> </w:t>
      </w:r>
      <w:r w:rsidR="000E1FAB">
        <w:rPr>
          <w:color w:val="000000"/>
          <w:sz w:val="28"/>
          <w:szCs w:val="28"/>
        </w:rPr>
        <w:t>отрабатываются навыки и приёмы</w:t>
      </w:r>
      <w:r w:rsidR="004523F5">
        <w:rPr>
          <w:color w:val="000000"/>
          <w:sz w:val="28"/>
          <w:szCs w:val="28"/>
        </w:rPr>
        <w:t>; формируются успешные способы профессиональной деятельности.</w:t>
      </w:r>
    </w:p>
    <w:p w:rsidR="002274DC" w:rsidRDefault="002274DC" w:rsidP="009D7890">
      <w:pPr>
        <w:shd w:val="clear" w:color="auto" w:fill="FFFFFF"/>
        <w:ind w:firstLine="709"/>
        <w:jc w:val="both"/>
        <w:rPr>
          <w:color w:val="000000"/>
          <w:sz w:val="28"/>
          <w:szCs w:val="28"/>
        </w:rPr>
      </w:pPr>
      <w:r>
        <w:rPr>
          <w:b/>
          <w:color w:val="000000"/>
          <w:sz w:val="28"/>
          <w:szCs w:val="28"/>
        </w:rPr>
        <w:t>Заключительная</w:t>
      </w:r>
      <w:r w:rsidRPr="005E1E2F">
        <w:rPr>
          <w:b/>
          <w:color w:val="000000"/>
          <w:sz w:val="28"/>
          <w:szCs w:val="28"/>
        </w:rPr>
        <w:t xml:space="preserve"> часть</w:t>
      </w:r>
      <w:r w:rsidR="00C2766D">
        <w:rPr>
          <w:b/>
          <w:color w:val="000000"/>
          <w:sz w:val="28"/>
          <w:szCs w:val="28"/>
        </w:rPr>
        <w:t xml:space="preserve"> -</w:t>
      </w:r>
      <w:r>
        <w:rPr>
          <w:color w:val="000000"/>
          <w:sz w:val="28"/>
          <w:szCs w:val="28"/>
        </w:rPr>
        <w:t xml:space="preserve"> </w:t>
      </w:r>
      <w:r w:rsidR="004523F5">
        <w:rPr>
          <w:color w:val="000000"/>
          <w:sz w:val="28"/>
          <w:szCs w:val="28"/>
        </w:rPr>
        <w:t>посвящена анализу проведённой работы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игровая форма, которая придаёт смысл обучению, мотивирует обучающихся. Это позволяет в увлекательной и доступной форме пробудить интерес обучающихся</w:t>
      </w:r>
      <w:r w:rsidR="00C2766D">
        <w:rPr>
          <w:color w:val="000000"/>
          <w:sz w:val="28"/>
          <w:szCs w:val="28"/>
        </w:rPr>
        <w:t xml:space="preserve"> к занятиям спортом.</w:t>
      </w:r>
    </w:p>
    <w:p w:rsidR="00C2766D" w:rsidRDefault="00C2766D" w:rsidP="009D7890">
      <w:pPr>
        <w:shd w:val="clear" w:color="auto" w:fill="FFFFFF"/>
        <w:ind w:firstLine="708"/>
        <w:jc w:val="both"/>
        <w:rPr>
          <w:color w:val="000000"/>
          <w:sz w:val="28"/>
          <w:szCs w:val="28"/>
        </w:rPr>
      </w:pPr>
      <w:r w:rsidRPr="00C70ABC">
        <w:rPr>
          <w:b/>
          <w:color w:val="000000"/>
          <w:sz w:val="28"/>
          <w:szCs w:val="28"/>
        </w:rPr>
        <w:t>Планируемые результаты</w:t>
      </w:r>
      <w:r>
        <w:rPr>
          <w:color w:val="000000"/>
          <w:sz w:val="28"/>
          <w:szCs w:val="28"/>
        </w:rPr>
        <w:t>: в процесс обучения: текущая аттестация (поэта</w:t>
      </w:r>
      <w:r w:rsidR="00C70ABC">
        <w:rPr>
          <w:color w:val="000000"/>
          <w:sz w:val="28"/>
          <w:szCs w:val="28"/>
        </w:rPr>
        <w:t>пное освоение программы с контрольными упражнениями по ОФП и СФП</w:t>
      </w:r>
      <w:r>
        <w:rPr>
          <w:color w:val="000000"/>
          <w:sz w:val="28"/>
          <w:szCs w:val="28"/>
        </w:rPr>
        <w:t>)</w:t>
      </w:r>
      <w:r w:rsidR="00C70ABC">
        <w:rPr>
          <w:color w:val="000000"/>
          <w:sz w:val="28"/>
          <w:szCs w:val="28"/>
        </w:rPr>
        <w:t>; промежуточная аттестация (проверяется уровень освоения детьми программы за первое полугодие); итоговая аттестация (проверяется уровень  программы по окончании всего курса обучения)</w:t>
      </w:r>
      <w:r w:rsidR="00007B5D">
        <w:rPr>
          <w:color w:val="000000"/>
          <w:sz w:val="28"/>
          <w:szCs w:val="28"/>
        </w:rPr>
        <w:t>.</w:t>
      </w:r>
    </w:p>
    <w:p w:rsidR="002274DC" w:rsidRPr="00CF4BC2" w:rsidRDefault="002274DC" w:rsidP="009D7890">
      <w:pPr>
        <w:suppressAutoHyphens/>
        <w:ind w:firstLine="708"/>
        <w:jc w:val="both"/>
        <w:rPr>
          <w:b/>
          <w:sz w:val="28"/>
          <w:szCs w:val="28"/>
        </w:rPr>
      </w:pPr>
      <w:bookmarkStart w:id="1" w:name="bookmark0"/>
      <w:r w:rsidRPr="00CF4BC2">
        <w:rPr>
          <w:b/>
          <w:sz w:val="28"/>
          <w:szCs w:val="28"/>
        </w:rPr>
        <w:t>Механизм оценивания образовательных результатов.</w:t>
      </w:r>
    </w:p>
    <w:p w:rsidR="007113A0" w:rsidRPr="0055221F" w:rsidRDefault="004D6189" w:rsidP="009D7890">
      <w:pPr>
        <w:suppressAutoHyphens/>
        <w:ind w:firstLine="709"/>
        <w:jc w:val="both"/>
        <w:rPr>
          <w:sz w:val="28"/>
          <w:szCs w:val="28"/>
        </w:rPr>
      </w:pPr>
      <w:r w:rsidRPr="0055221F">
        <w:rPr>
          <w:sz w:val="28"/>
          <w:szCs w:val="28"/>
        </w:rPr>
        <w:t>1.</w:t>
      </w:r>
      <w:r w:rsidR="002274DC" w:rsidRPr="0055221F">
        <w:rPr>
          <w:sz w:val="28"/>
          <w:szCs w:val="28"/>
        </w:rPr>
        <w:t>Уровень теоретических знаний</w:t>
      </w:r>
      <w:r w:rsidR="007113A0" w:rsidRPr="0055221F">
        <w:rPr>
          <w:sz w:val="28"/>
          <w:szCs w:val="28"/>
        </w:rPr>
        <w:t>.</w:t>
      </w:r>
    </w:p>
    <w:p w:rsidR="007113A0" w:rsidRPr="007113A0" w:rsidRDefault="007113A0" w:rsidP="009D7890">
      <w:pPr>
        <w:pStyle w:val="a7"/>
        <w:suppressAutoHyphens/>
        <w:spacing w:after="0" w:line="240" w:lineRule="auto"/>
        <w:ind w:left="0" w:firstLine="709"/>
        <w:jc w:val="both"/>
        <w:rPr>
          <w:rFonts w:ascii="Times New Roman" w:hAnsi="Times New Roman"/>
          <w:sz w:val="28"/>
          <w:szCs w:val="28"/>
        </w:rPr>
      </w:pPr>
      <w:r w:rsidRPr="007113A0">
        <w:rPr>
          <w:rFonts w:ascii="Times New Roman" w:hAnsi="Times New Roman"/>
          <w:sz w:val="28"/>
          <w:szCs w:val="28"/>
        </w:rPr>
        <w:t>Специальные знания проверяются систематически при помощи контрольных бесед во время практических тренировочных занятий, для чего выделяется время (5-10 мин.).</w:t>
      </w:r>
    </w:p>
    <w:p w:rsidR="004D6189" w:rsidRPr="0055221F" w:rsidRDefault="004D6189" w:rsidP="009D7890">
      <w:pPr>
        <w:pStyle w:val="a7"/>
        <w:suppressAutoHyphens/>
        <w:spacing w:after="0" w:line="240" w:lineRule="auto"/>
        <w:ind w:left="0" w:firstLine="709"/>
        <w:jc w:val="both"/>
        <w:rPr>
          <w:rFonts w:ascii="Times New Roman" w:hAnsi="Times New Roman"/>
          <w:sz w:val="28"/>
          <w:szCs w:val="28"/>
        </w:rPr>
      </w:pPr>
      <w:r w:rsidRPr="0055221F">
        <w:rPr>
          <w:rFonts w:ascii="Times New Roman" w:hAnsi="Times New Roman"/>
          <w:sz w:val="28"/>
          <w:szCs w:val="28"/>
        </w:rPr>
        <w:t>2.</w:t>
      </w:r>
      <w:r w:rsidR="007113A0" w:rsidRPr="0055221F">
        <w:rPr>
          <w:rFonts w:ascii="Times New Roman" w:hAnsi="Times New Roman"/>
          <w:sz w:val="28"/>
          <w:szCs w:val="28"/>
        </w:rPr>
        <w:t>У</w:t>
      </w:r>
      <w:r w:rsidR="002274DC" w:rsidRPr="0055221F">
        <w:rPr>
          <w:rFonts w:ascii="Times New Roman" w:hAnsi="Times New Roman"/>
          <w:sz w:val="28"/>
          <w:szCs w:val="28"/>
        </w:rPr>
        <w:t>ровень практических навыков и умений</w:t>
      </w:r>
      <w:r w:rsidRPr="0055221F">
        <w:rPr>
          <w:rFonts w:ascii="Times New Roman" w:hAnsi="Times New Roman"/>
          <w:sz w:val="28"/>
          <w:szCs w:val="28"/>
        </w:rPr>
        <w:t>.</w:t>
      </w:r>
    </w:p>
    <w:p w:rsidR="004D6189" w:rsidRPr="004D6189" w:rsidRDefault="004D6189" w:rsidP="009D7890">
      <w:pPr>
        <w:pStyle w:val="a7"/>
        <w:suppressAutoHyphens/>
        <w:spacing w:after="0" w:line="240" w:lineRule="auto"/>
        <w:ind w:left="0" w:firstLine="709"/>
        <w:jc w:val="both"/>
        <w:rPr>
          <w:rFonts w:ascii="Times New Roman" w:hAnsi="Times New Roman"/>
          <w:sz w:val="28"/>
          <w:szCs w:val="28"/>
        </w:rPr>
      </w:pPr>
      <w:r w:rsidRPr="004D6189">
        <w:rPr>
          <w:rFonts w:ascii="Times New Roman" w:hAnsi="Times New Roman"/>
          <w:sz w:val="28"/>
          <w:szCs w:val="28"/>
        </w:rPr>
        <w:lastRenderedPageBreak/>
        <w:t>Выполнение контрольных нормативов по общефизи</w:t>
      </w:r>
      <w:r w:rsidR="009203C3">
        <w:rPr>
          <w:rFonts w:ascii="Times New Roman" w:hAnsi="Times New Roman"/>
          <w:sz w:val="28"/>
          <w:szCs w:val="28"/>
        </w:rPr>
        <w:t>ческой и специальной подготовке;</w:t>
      </w:r>
    </w:p>
    <w:p w:rsidR="004D6189" w:rsidRPr="004D6189" w:rsidRDefault="004D6189" w:rsidP="009D7890">
      <w:pPr>
        <w:pStyle w:val="a7"/>
        <w:suppressAutoHyphens/>
        <w:spacing w:after="0" w:line="240" w:lineRule="auto"/>
        <w:ind w:left="0" w:firstLine="709"/>
        <w:jc w:val="both"/>
        <w:rPr>
          <w:rFonts w:ascii="Times New Roman" w:hAnsi="Times New Roman"/>
          <w:sz w:val="28"/>
          <w:szCs w:val="28"/>
        </w:rPr>
      </w:pPr>
      <w:r w:rsidRPr="004D6189">
        <w:rPr>
          <w:rFonts w:ascii="Times New Roman" w:hAnsi="Times New Roman"/>
          <w:sz w:val="28"/>
          <w:szCs w:val="28"/>
        </w:rPr>
        <w:t>-не выполнил - более половины нормативов не выполнены;</w:t>
      </w:r>
    </w:p>
    <w:p w:rsidR="002274DC" w:rsidRDefault="004D6189" w:rsidP="009D7890">
      <w:pPr>
        <w:pStyle w:val="a7"/>
        <w:suppressAutoHyphens/>
        <w:spacing w:after="0" w:line="240" w:lineRule="auto"/>
        <w:ind w:left="0" w:firstLine="709"/>
        <w:jc w:val="both"/>
        <w:rPr>
          <w:rFonts w:ascii="Times New Roman" w:hAnsi="Times New Roman"/>
          <w:sz w:val="28"/>
          <w:szCs w:val="28"/>
        </w:rPr>
      </w:pPr>
      <w:r w:rsidRPr="004D6189">
        <w:rPr>
          <w:rFonts w:ascii="Times New Roman" w:hAnsi="Times New Roman"/>
          <w:sz w:val="28"/>
          <w:szCs w:val="28"/>
        </w:rPr>
        <w:t xml:space="preserve">-выполнил - </w:t>
      </w:r>
      <w:r w:rsidR="002274DC" w:rsidRPr="004D6189">
        <w:rPr>
          <w:rFonts w:ascii="Times New Roman" w:hAnsi="Times New Roman"/>
          <w:sz w:val="28"/>
          <w:szCs w:val="28"/>
        </w:rPr>
        <w:t>2/3 от обще</w:t>
      </w:r>
      <w:r w:rsidRPr="004D6189">
        <w:rPr>
          <w:rFonts w:ascii="Times New Roman" w:hAnsi="Times New Roman"/>
          <w:sz w:val="28"/>
          <w:szCs w:val="28"/>
        </w:rPr>
        <w:t>го числа контрольных нормативов выполнены или показаны лучшие результаты</w:t>
      </w:r>
      <w:r>
        <w:rPr>
          <w:rFonts w:ascii="Times New Roman" w:hAnsi="Times New Roman"/>
          <w:sz w:val="28"/>
          <w:szCs w:val="28"/>
        </w:rPr>
        <w:t>.</w:t>
      </w:r>
    </w:p>
    <w:p w:rsidR="0055221F" w:rsidRDefault="002274DC" w:rsidP="009D7890">
      <w:pPr>
        <w:tabs>
          <w:tab w:val="left" w:pos="368"/>
        </w:tabs>
        <w:suppressAutoHyphens/>
        <w:ind w:firstLine="709"/>
        <w:jc w:val="both"/>
        <w:rPr>
          <w:b/>
          <w:sz w:val="28"/>
          <w:szCs w:val="28"/>
        </w:rPr>
      </w:pPr>
      <w:r w:rsidRPr="00EA6263">
        <w:rPr>
          <w:b/>
          <w:sz w:val="28"/>
          <w:szCs w:val="28"/>
        </w:rPr>
        <w:t>Формы подведения итогов реализации программы.</w:t>
      </w:r>
    </w:p>
    <w:p w:rsidR="002274DC" w:rsidRPr="0055221F" w:rsidRDefault="002274DC" w:rsidP="000C3C6C">
      <w:pPr>
        <w:tabs>
          <w:tab w:val="left" w:pos="368"/>
        </w:tabs>
        <w:suppressAutoHyphens/>
        <w:ind w:firstLine="709"/>
        <w:jc w:val="both"/>
        <w:rPr>
          <w:b/>
          <w:sz w:val="28"/>
          <w:szCs w:val="28"/>
        </w:rPr>
      </w:pPr>
      <w:r w:rsidRPr="00EA6263">
        <w:rPr>
          <w:color w:val="000000"/>
          <w:sz w:val="28"/>
          <w:szCs w:val="28"/>
        </w:rPr>
        <w:t>Для выявления уровня усвоения содержания программы и своевременного внесения коррекции в образовател</w:t>
      </w:r>
      <w:r w:rsidR="004D6189">
        <w:rPr>
          <w:color w:val="000000"/>
          <w:sz w:val="28"/>
          <w:szCs w:val="28"/>
        </w:rPr>
        <w:t>ьный процесс, проводится текущая аттестация</w:t>
      </w:r>
      <w:r w:rsidRPr="00EA6263">
        <w:rPr>
          <w:color w:val="000000"/>
          <w:sz w:val="28"/>
          <w:szCs w:val="28"/>
        </w:rPr>
        <w:t xml:space="preserve"> в виде тестирования зна</w:t>
      </w:r>
      <w:r w:rsidR="004D6189">
        <w:rPr>
          <w:color w:val="000000"/>
          <w:sz w:val="28"/>
          <w:szCs w:val="28"/>
        </w:rPr>
        <w:t>ний освоения программы. Итоговая аттестация</w:t>
      </w:r>
      <w:r w:rsidRPr="00EA6263">
        <w:rPr>
          <w:color w:val="000000"/>
          <w:sz w:val="28"/>
          <w:szCs w:val="28"/>
        </w:rPr>
        <w:t xml:space="preserve"> проводится </w:t>
      </w:r>
      <w:r w:rsidR="004D6189">
        <w:rPr>
          <w:color w:val="000000"/>
          <w:sz w:val="28"/>
          <w:szCs w:val="28"/>
        </w:rPr>
        <w:t>по окончанию освоения программы.</w:t>
      </w:r>
    </w:p>
    <w:p w:rsidR="009203C3" w:rsidRDefault="009203C3" w:rsidP="009D7890">
      <w:pPr>
        <w:suppressAutoHyphens/>
        <w:ind w:firstLine="709"/>
        <w:jc w:val="center"/>
        <w:rPr>
          <w:b/>
          <w:sz w:val="28"/>
          <w:szCs w:val="28"/>
        </w:rPr>
      </w:pPr>
    </w:p>
    <w:p w:rsidR="009E2794" w:rsidRDefault="009E2794" w:rsidP="009E2794">
      <w:pPr>
        <w:suppressAutoHyphens/>
        <w:jc w:val="center"/>
        <w:rPr>
          <w:b/>
          <w:sz w:val="28"/>
          <w:szCs w:val="28"/>
        </w:rPr>
      </w:pPr>
      <w:r>
        <w:rPr>
          <w:b/>
          <w:sz w:val="28"/>
          <w:szCs w:val="28"/>
        </w:rPr>
        <w:t>Контрольные нормативы (юноши).</w:t>
      </w:r>
    </w:p>
    <w:p w:rsidR="009E2794" w:rsidRDefault="009E2794" w:rsidP="009E2794">
      <w:pPr>
        <w:tabs>
          <w:tab w:val="left" w:pos="2229"/>
        </w:tabs>
        <w:suppressAutoHyphens/>
        <w:rPr>
          <w:b/>
          <w:sz w:val="28"/>
          <w:szCs w:val="28"/>
        </w:rPr>
      </w:pPr>
      <w:r>
        <w:rPr>
          <w:b/>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024"/>
        <w:gridCol w:w="613"/>
        <w:gridCol w:w="709"/>
        <w:gridCol w:w="1275"/>
        <w:gridCol w:w="1276"/>
        <w:gridCol w:w="1559"/>
        <w:gridCol w:w="1220"/>
        <w:gridCol w:w="1048"/>
      </w:tblGrid>
      <w:tr w:rsidR="00EB3007" w:rsidRPr="0004366C" w:rsidTr="00EB3007">
        <w:tc>
          <w:tcPr>
            <w:tcW w:w="915" w:type="dxa"/>
          </w:tcPr>
          <w:p w:rsidR="009E2794" w:rsidRPr="009E2794" w:rsidRDefault="009E2794" w:rsidP="009E2794">
            <w:pPr>
              <w:suppressAutoHyphens/>
              <w:jc w:val="center"/>
            </w:pPr>
            <w:r w:rsidRPr="009E2794">
              <w:t>Прыжок в длину с места</w:t>
            </w:r>
          </w:p>
        </w:tc>
        <w:tc>
          <w:tcPr>
            <w:tcW w:w="1024" w:type="dxa"/>
          </w:tcPr>
          <w:p w:rsidR="009E2794" w:rsidRPr="009E2794" w:rsidRDefault="009E2794" w:rsidP="009E2794">
            <w:pPr>
              <w:suppressAutoHyphens/>
              <w:jc w:val="center"/>
            </w:pPr>
            <w:r w:rsidRPr="009E2794">
              <w:t>Прыжок вверх с места</w:t>
            </w:r>
          </w:p>
        </w:tc>
        <w:tc>
          <w:tcPr>
            <w:tcW w:w="613" w:type="dxa"/>
          </w:tcPr>
          <w:p w:rsidR="009E2794" w:rsidRPr="009E2794" w:rsidRDefault="009E2794" w:rsidP="009E2794">
            <w:pPr>
              <w:suppressAutoHyphens/>
              <w:jc w:val="center"/>
            </w:pPr>
            <w:r w:rsidRPr="009E2794">
              <w:t>Бег 20 (м)</w:t>
            </w:r>
          </w:p>
        </w:tc>
        <w:tc>
          <w:tcPr>
            <w:tcW w:w="709" w:type="dxa"/>
          </w:tcPr>
          <w:p w:rsidR="009E2794" w:rsidRPr="009E2794" w:rsidRDefault="009E2794" w:rsidP="009E2794">
            <w:pPr>
              <w:suppressAutoHyphens/>
              <w:jc w:val="center"/>
            </w:pPr>
            <w:r w:rsidRPr="009E2794">
              <w:t>Бег 40 (с)</w:t>
            </w:r>
          </w:p>
        </w:tc>
        <w:tc>
          <w:tcPr>
            <w:tcW w:w="1275" w:type="dxa"/>
          </w:tcPr>
          <w:p w:rsidR="009E2794" w:rsidRPr="009E2794" w:rsidRDefault="009E2794" w:rsidP="009E2794">
            <w:pPr>
              <w:suppressAutoHyphens/>
              <w:jc w:val="center"/>
            </w:pPr>
            <w:r w:rsidRPr="009E2794">
              <w:t>Передвижение в защитной стойке (с)</w:t>
            </w:r>
          </w:p>
        </w:tc>
        <w:tc>
          <w:tcPr>
            <w:tcW w:w="1276" w:type="dxa"/>
          </w:tcPr>
          <w:p w:rsidR="009E2794" w:rsidRPr="009E2794" w:rsidRDefault="009E2794" w:rsidP="009E2794">
            <w:pPr>
              <w:suppressAutoHyphens/>
              <w:jc w:val="center"/>
            </w:pPr>
            <w:r w:rsidRPr="009E2794">
              <w:t>Передача мяча (с, попадания)</w:t>
            </w:r>
          </w:p>
        </w:tc>
        <w:tc>
          <w:tcPr>
            <w:tcW w:w="1559" w:type="dxa"/>
          </w:tcPr>
          <w:p w:rsidR="009E2794" w:rsidRPr="009E2794" w:rsidRDefault="009E2794" w:rsidP="009E2794">
            <w:pPr>
              <w:suppressAutoHyphens/>
              <w:jc w:val="center"/>
            </w:pPr>
            <w:r>
              <w:t>Скоростное ведение (с, попадания</w:t>
            </w:r>
            <w:r w:rsidRPr="009E2794">
              <w:t>)</w:t>
            </w:r>
          </w:p>
        </w:tc>
        <w:tc>
          <w:tcPr>
            <w:tcW w:w="1220" w:type="dxa"/>
          </w:tcPr>
          <w:p w:rsidR="009E2794" w:rsidRDefault="009E2794" w:rsidP="009E2794">
            <w:pPr>
              <w:suppressAutoHyphens/>
              <w:jc w:val="center"/>
            </w:pPr>
            <w:r w:rsidRPr="009E2794">
              <w:t xml:space="preserve">Дистанционные броски </w:t>
            </w:r>
          </w:p>
          <w:p w:rsidR="009E2794" w:rsidRPr="009E2794" w:rsidRDefault="009E2794" w:rsidP="009E2794">
            <w:pPr>
              <w:suppressAutoHyphens/>
              <w:jc w:val="center"/>
            </w:pPr>
            <w:r w:rsidRPr="009E2794">
              <w:t>(%)</w:t>
            </w:r>
          </w:p>
        </w:tc>
        <w:tc>
          <w:tcPr>
            <w:tcW w:w="1048" w:type="dxa"/>
          </w:tcPr>
          <w:p w:rsidR="009E2794" w:rsidRDefault="009E2794" w:rsidP="009E2794">
            <w:pPr>
              <w:suppressAutoHyphens/>
              <w:jc w:val="center"/>
            </w:pPr>
            <w:r w:rsidRPr="009E2794">
              <w:t>Штрафные броски</w:t>
            </w:r>
          </w:p>
          <w:p w:rsidR="009E2794" w:rsidRPr="009E2794" w:rsidRDefault="009E2794" w:rsidP="009E2794">
            <w:pPr>
              <w:suppressAutoHyphens/>
              <w:jc w:val="center"/>
            </w:pPr>
            <w:r w:rsidRPr="009E2794">
              <w:t>(%)</w:t>
            </w:r>
          </w:p>
        </w:tc>
      </w:tr>
      <w:tr w:rsidR="00EB3007" w:rsidRPr="0004366C" w:rsidTr="00EB3007">
        <w:tc>
          <w:tcPr>
            <w:tcW w:w="915" w:type="dxa"/>
          </w:tcPr>
          <w:p w:rsidR="009E2794" w:rsidRPr="009E2794" w:rsidRDefault="009E2794" w:rsidP="009E2794">
            <w:pPr>
              <w:suppressAutoHyphens/>
              <w:jc w:val="center"/>
            </w:pPr>
            <w:r w:rsidRPr="009E2794">
              <w:t>200</w:t>
            </w:r>
          </w:p>
        </w:tc>
        <w:tc>
          <w:tcPr>
            <w:tcW w:w="1024" w:type="dxa"/>
          </w:tcPr>
          <w:p w:rsidR="009E2794" w:rsidRPr="009E2794" w:rsidRDefault="009E2794" w:rsidP="009E2794">
            <w:pPr>
              <w:suppressAutoHyphens/>
              <w:jc w:val="center"/>
            </w:pPr>
            <w:r w:rsidRPr="009E2794">
              <w:t>35</w:t>
            </w:r>
          </w:p>
        </w:tc>
        <w:tc>
          <w:tcPr>
            <w:tcW w:w="613" w:type="dxa"/>
          </w:tcPr>
          <w:p w:rsidR="009E2794" w:rsidRPr="009E2794" w:rsidRDefault="009E2794" w:rsidP="009E2794">
            <w:pPr>
              <w:suppressAutoHyphens/>
              <w:jc w:val="center"/>
            </w:pPr>
            <w:r w:rsidRPr="009E2794">
              <w:t>4.4</w:t>
            </w:r>
          </w:p>
        </w:tc>
        <w:tc>
          <w:tcPr>
            <w:tcW w:w="709" w:type="dxa"/>
          </w:tcPr>
          <w:p w:rsidR="009E2794" w:rsidRPr="009E2794" w:rsidRDefault="009E2794" w:rsidP="009E2794">
            <w:pPr>
              <w:suppressAutoHyphens/>
              <w:jc w:val="center"/>
            </w:pPr>
            <w:r w:rsidRPr="009E2794">
              <w:t>6 П</w:t>
            </w:r>
          </w:p>
        </w:tc>
        <w:tc>
          <w:tcPr>
            <w:tcW w:w="1275" w:type="dxa"/>
          </w:tcPr>
          <w:p w:rsidR="009E2794" w:rsidRPr="009E2794" w:rsidRDefault="009E2794" w:rsidP="009E2794">
            <w:pPr>
              <w:suppressAutoHyphens/>
              <w:jc w:val="center"/>
            </w:pPr>
            <w:r w:rsidRPr="009E2794">
              <w:t>10.8-10.5</w:t>
            </w:r>
          </w:p>
        </w:tc>
        <w:tc>
          <w:tcPr>
            <w:tcW w:w="1276" w:type="dxa"/>
          </w:tcPr>
          <w:p w:rsidR="009E2794" w:rsidRPr="009E2794" w:rsidRDefault="009E2794" w:rsidP="009E2794">
            <w:pPr>
              <w:suppressAutoHyphens/>
              <w:jc w:val="center"/>
            </w:pPr>
            <w:r w:rsidRPr="009E2794">
              <w:t>28.5-35.9</w:t>
            </w:r>
          </w:p>
        </w:tc>
        <w:tc>
          <w:tcPr>
            <w:tcW w:w="1559" w:type="dxa"/>
          </w:tcPr>
          <w:p w:rsidR="009E2794" w:rsidRPr="009E2794" w:rsidRDefault="009E2794" w:rsidP="009E2794">
            <w:pPr>
              <w:suppressAutoHyphens/>
              <w:jc w:val="center"/>
            </w:pPr>
            <w:r>
              <w:t>54,5-5</w:t>
            </w:r>
            <w:r w:rsidRPr="009E2794">
              <w:t>5,5</w:t>
            </w:r>
          </w:p>
        </w:tc>
        <w:tc>
          <w:tcPr>
            <w:tcW w:w="1220" w:type="dxa"/>
          </w:tcPr>
          <w:p w:rsidR="009E2794" w:rsidRPr="009E2794" w:rsidRDefault="009E2794" w:rsidP="009E2794">
            <w:pPr>
              <w:suppressAutoHyphens/>
              <w:jc w:val="center"/>
            </w:pPr>
            <w:r w:rsidRPr="009E2794">
              <w:t>45</w:t>
            </w:r>
          </w:p>
        </w:tc>
        <w:tc>
          <w:tcPr>
            <w:tcW w:w="1048" w:type="dxa"/>
          </w:tcPr>
          <w:p w:rsidR="009E2794" w:rsidRPr="009E2794" w:rsidRDefault="009E2794" w:rsidP="009E2794">
            <w:pPr>
              <w:suppressAutoHyphens/>
              <w:jc w:val="center"/>
            </w:pPr>
            <w:r w:rsidRPr="009E2794">
              <w:t>50</w:t>
            </w:r>
          </w:p>
        </w:tc>
      </w:tr>
    </w:tbl>
    <w:p w:rsidR="009E2794" w:rsidRDefault="009E2794" w:rsidP="009E2794">
      <w:pPr>
        <w:suppressAutoHyphens/>
        <w:rPr>
          <w:b/>
          <w:sz w:val="28"/>
          <w:szCs w:val="28"/>
        </w:rPr>
      </w:pPr>
      <w:r>
        <w:rPr>
          <w:b/>
          <w:sz w:val="28"/>
          <w:szCs w:val="28"/>
        </w:rPr>
        <w:t xml:space="preserve"> </w:t>
      </w:r>
    </w:p>
    <w:p w:rsidR="009E2794" w:rsidRDefault="009E2794" w:rsidP="009E2794">
      <w:pPr>
        <w:suppressAutoHyphens/>
        <w:jc w:val="center"/>
        <w:rPr>
          <w:b/>
          <w:sz w:val="28"/>
          <w:szCs w:val="28"/>
        </w:rPr>
      </w:pPr>
      <w:r>
        <w:rPr>
          <w:b/>
          <w:sz w:val="28"/>
          <w:szCs w:val="28"/>
        </w:rPr>
        <w:t>Контрольные нормативы (девушки).</w:t>
      </w:r>
    </w:p>
    <w:p w:rsidR="009E2794" w:rsidRDefault="009E2794" w:rsidP="009E2794">
      <w:pPr>
        <w:suppressAutoHyphen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024"/>
        <w:gridCol w:w="613"/>
        <w:gridCol w:w="709"/>
        <w:gridCol w:w="1275"/>
        <w:gridCol w:w="1276"/>
        <w:gridCol w:w="1559"/>
        <w:gridCol w:w="1220"/>
        <w:gridCol w:w="1048"/>
      </w:tblGrid>
      <w:tr w:rsidR="009E2794" w:rsidRPr="0004366C" w:rsidTr="00EB3007">
        <w:tc>
          <w:tcPr>
            <w:tcW w:w="915" w:type="dxa"/>
          </w:tcPr>
          <w:p w:rsidR="009E2794" w:rsidRPr="009E2794" w:rsidRDefault="009E2794" w:rsidP="009E2794">
            <w:pPr>
              <w:suppressAutoHyphens/>
              <w:jc w:val="center"/>
            </w:pPr>
            <w:r w:rsidRPr="009E2794">
              <w:t>Прыжок в длину с места</w:t>
            </w:r>
          </w:p>
        </w:tc>
        <w:tc>
          <w:tcPr>
            <w:tcW w:w="1024" w:type="dxa"/>
          </w:tcPr>
          <w:p w:rsidR="009E2794" w:rsidRPr="009E2794" w:rsidRDefault="009E2794" w:rsidP="009E2794">
            <w:pPr>
              <w:suppressAutoHyphens/>
              <w:jc w:val="center"/>
            </w:pPr>
            <w:r w:rsidRPr="009E2794">
              <w:t>Прыжок вверх с места</w:t>
            </w:r>
          </w:p>
        </w:tc>
        <w:tc>
          <w:tcPr>
            <w:tcW w:w="613" w:type="dxa"/>
          </w:tcPr>
          <w:p w:rsidR="009E2794" w:rsidRPr="009E2794" w:rsidRDefault="009E2794" w:rsidP="009E2794">
            <w:pPr>
              <w:suppressAutoHyphens/>
              <w:jc w:val="center"/>
            </w:pPr>
            <w:r w:rsidRPr="009E2794">
              <w:t>Бег 20 (м)</w:t>
            </w:r>
          </w:p>
        </w:tc>
        <w:tc>
          <w:tcPr>
            <w:tcW w:w="709" w:type="dxa"/>
          </w:tcPr>
          <w:p w:rsidR="009E2794" w:rsidRPr="009E2794" w:rsidRDefault="009E2794" w:rsidP="009E2794">
            <w:pPr>
              <w:suppressAutoHyphens/>
              <w:jc w:val="center"/>
            </w:pPr>
            <w:r w:rsidRPr="009E2794">
              <w:t>Бег 40 (с)</w:t>
            </w:r>
          </w:p>
        </w:tc>
        <w:tc>
          <w:tcPr>
            <w:tcW w:w="1275" w:type="dxa"/>
          </w:tcPr>
          <w:p w:rsidR="009E2794" w:rsidRPr="009E2794" w:rsidRDefault="009E2794" w:rsidP="009E2794">
            <w:pPr>
              <w:suppressAutoHyphens/>
              <w:jc w:val="center"/>
            </w:pPr>
            <w:r w:rsidRPr="009E2794">
              <w:t>Передвижение в защитной стойке (с)</w:t>
            </w:r>
          </w:p>
        </w:tc>
        <w:tc>
          <w:tcPr>
            <w:tcW w:w="1276" w:type="dxa"/>
          </w:tcPr>
          <w:p w:rsidR="009E2794" w:rsidRPr="009E2794" w:rsidRDefault="009E2794" w:rsidP="009E2794">
            <w:pPr>
              <w:suppressAutoHyphens/>
              <w:jc w:val="center"/>
            </w:pPr>
            <w:r w:rsidRPr="009E2794">
              <w:t>Передача мяча (с, попадания)</w:t>
            </w:r>
          </w:p>
        </w:tc>
        <w:tc>
          <w:tcPr>
            <w:tcW w:w="1559" w:type="dxa"/>
          </w:tcPr>
          <w:p w:rsidR="009E2794" w:rsidRPr="009E2794" w:rsidRDefault="009E2794" w:rsidP="009E2794">
            <w:pPr>
              <w:suppressAutoHyphens/>
              <w:jc w:val="center"/>
            </w:pPr>
            <w:r>
              <w:t>Скоростное ведение (с, попадания</w:t>
            </w:r>
            <w:r w:rsidRPr="009E2794">
              <w:t>)</w:t>
            </w:r>
          </w:p>
        </w:tc>
        <w:tc>
          <w:tcPr>
            <w:tcW w:w="1220" w:type="dxa"/>
          </w:tcPr>
          <w:p w:rsidR="009E2794" w:rsidRPr="009E2794" w:rsidRDefault="009E2794" w:rsidP="009E2794">
            <w:pPr>
              <w:suppressAutoHyphens/>
              <w:jc w:val="center"/>
            </w:pPr>
            <w:r w:rsidRPr="009E2794">
              <w:t>Дистанционные броски (%)</w:t>
            </w:r>
          </w:p>
        </w:tc>
        <w:tc>
          <w:tcPr>
            <w:tcW w:w="1048" w:type="dxa"/>
          </w:tcPr>
          <w:p w:rsidR="009E2794" w:rsidRDefault="009E2794" w:rsidP="009E2794">
            <w:pPr>
              <w:suppressAutoHyphens/>
              <w:jc w:val="center"/>
            </w:pPr>
            <w:r w:rsidRPr="009E2794">
              <w:t>Штрафные броски</w:t>
            </w:r>
          </w:p>
          <w:p w:rsidR="009E2794" w:rsidRPr="009E2794" w:rsidRDefault="009E2794" w:rsidP="009E2794">
            <w:pPr>
              <w:suppressAutoHyphens/>
              <w:jc w:val="center"/>
            </w:pPr>
            <w:r w:rsidRPr="009E2794">
              <w:t>(%)</w:t>
            </w:r>
          </w:p>
        </w:tc>
      </w:tr>
      <w:tr w:rsidR="009E2794" w:rsidRPr="0004366C" w:rsidTr="00EB3007">
        <w:tc>
          <w:tcPr>
            <w:tcW w:w="915" w:type="dxa"/>
          </w:tcPr>
          <w:p w:rsidR="009E2794" w:rsidRPr="009E2794" w:rsidRDefault="009E2794" w:rsidP="009E2794">
            <w:pPr>
              <w:suppressAutoHyphens/>
              <w:jc w:val="center"/>
            </w:pPr>
            <w:r w:rsidRPr="009E2794">
              <w:t>180</w:t>
            </w:r>
          </w:p>
        </w:tc>
        <w:tc>
          <w:tcPr>
            <w:tcW w:w="1024" w:type="dxa"/>
          </w:tcPr>
          <w:p w:rsidR="009E2794" w:rsidRPr="009E2794" w:rsidRDefault="009E2794" w:rsidP="009E2794">
            <w:pPr>
              <w:suppressAutoHyphens/>
              <w:jc w:val="center"/>
            </w:pPr>
            <w:r w:rsidRPr="009E2794">
              <w:t>30</w:t>
            </w:r>
          </w:p>
        </w:tc>
        <w:tc>
          <w:tcPr>
            <w:tcW w:w="613" w:type="dxa"/>
          </w:tcPr>
          <w:p w:rsidR="009E2794" w:rsidRPr="009E2794" w:rsidRDefault="009E2794" w:rsidP="009E2794">
            <w:pPr>
              <w:suppressAutoHyphens/>
              <w:jc w:val="center"/>
            </w:pPr>
            <w:r w:rsidRPr="009E2794">
              <w:t>4.3</w:t>
            </w:r>
          </w:p>
        </w:tc>
        <w:tc>
          <w:tcPr>
            <w:tcW w:w="709" w:type="dxa"/>
          </w:tcPr>
          <w:p w:rsidR="009E2794" w:rsidRPr="009E2794" w:rsidRDefault="009E2794" w:rsidP="009E2794">
            <w:pPr>
              <w:suppressAutoHyphens/>
              <w:jc w:val="center"/>
            </w:pPr>
            <w:r w:rsidRPr="009E2794">
              <w:t>6 П</w:t>
            </w:r>
          </w:p>
        </w:tc>
        <w:tc>
          <w:tcPr>
            <w:tcW w:w="1275" w:type="dxa"/>
          </w:tcPr>
          <w:p w:rsidR="009E2794" w:rsidRPr="009E2794" w:rsidRDefault="009E2794" w:rsidP="009E2794">
            <w:pPr>
              <w:suppressAutoHyphens/>
              <w:jc w:val="center"/>
            </w:pPr>
            <w:r w:rsidRPr="009E2794">
              <w:t>10,8-11,5</w:t>
            </w:r>
          </w:p>
        </w:tc>
        <w:tc>
          <w:tcPr>
            <w:tcW w:w="1276" w:type="dxa"/>
          </w:tcPr>
          <w:p w:rsidR="009E2794" w:rsidRPr="009E2794" w:rsidRDefault="009E2794" w:rsidP="009E2794">
            <w:pPr>
              <w:suppressAutoHyphens/>
              <w:jc w:val="center"/>
            </w:pPr>
            <w:r w:rsidRPr="009E2794">
              <w:t>30,5-35,9</w:t>
            </w:r>
          </w:p>
        </w:tc>
        <w:tc>
          <w:tcPr>
            <w:tcW w:w="1559" w:type="dxa"/>
          </w:tcPr>
          <w:p w:rsidR="009E2794" w:rsidRPr="009E2794" w:rsidRDefault="009E2794" w:rsidP="009E2794">
            <w:pPr>
              <w:suppressAutoHyphens/>
              <w:jc w:val="center"/>
            </w:pPr>
            <w:r>
              <w:t>54,5-5</w:t>
            </w:r>
            <w:r w:rsidRPr="009E2794">
              <w:t>5,5</w:t>
            </w:r>
          </w:p>
        </w:tc>
        <w:tc>
          <w:tcPr>
            <w:tcW w:w="1220" w:type="dxa"/>
          </w:tcPr>
          <w:p w:rsidR="009E2794" w:rsidRPr="009E2794" w:rsidRDefault="009E2794" w:rsidP="009E2794">
            <w:pPr>
              <w:suppressAutoHyphens/>
              <w:jc w:val="center"/>
            </w:pPr>
            <w:r w:rsidRPr="009E2794">
              <w:t>45</w:t>
            </w:r>
          </w:p>
        </w:tc>
        <w:tc>
          <w:tcPr>
            <w:tcW w:w="1048" w:type="dxa"/>
          </w:tcPr>
          <w:p w:rsidR="009E2794" w:rsidRPr="009E2794" w:rsidRDefault="009E2794" w:rsidP="009E2794">
            <w:pPr>
              <w:suppressAutoHyphens/>
              <w:jc w:val="center"/>
            </w:pPr>
            <w:r w:rsidRPr="009E2794">
              <w:t>50</w:t>
            </w:r>
          </w:p>
        </w:tc>
      </w:tr>
    </w:tbl>
    <w:p w:rsidR="009E2794" w:rsidRDefault="009E2794" w:rsidP="009E2794">
      <w:pPr>
        <w:tabs>
          <w:tab w:val="left" w:pos="368"/>
        </w:tabs>
        <w:suppressAutoHyphens/>
        <w:ind w:firstLine="851"/>
        <w:jc w:val="both"/>
        <w:rPr>
          <w:color w:val="000000"/>
          <w:sz w:val="28"/>
          <w:szCs w:val="28"/>
        </w:rPr>
      </w:pPr>
    </w:p>
    <w:p w:rsidR="00C70ABC" w:rsidRPr="00C70ABC" w:rsidRDefault="00C70ABC" w:rsidP="00EB3007">
      <w:pPr>
        <w:pStyle w:val="Style4"/>
        <w:widowControl/>
        <w:tabs>
          <w:tab w:val="left" w:pos="8789"/>
        </w:tabs>
        <w:ind w:firstLine="709"/>
        <w:rPr>
          <w:rStyle w:val="FontStyle31"/>
          <w:sz w:val="28"/>
          <w:szCs w:val="28"/>
        </w:rPr>
      </w:pPr>
      <w:r w:rsidRPr="00C70ABC">
        <w:rPr>
          <w:rStyle w:val="FontStyle31"/>
          <w:sz w:val="28"/>
          <w:szCs w:val="28"/>
        </w:rPr>
        <w:t>Требования к уровню подготовки обучающихся:</w:t>
      </w:r>
    </w:p>
    <w:p w:rsidR="00CD6A70" w:rsidRDefault="00C70ABC" w:rsidP="009D7890">
      <w:pPr>
        <w:pStyle w:val="Style4"/>
        <w:widowControl/>
        <w:tabs>
          <w:tab w:val="left" w:pos="8789"/>
        </w:tabs>
        <w:ind w:firstLine="709"/>
        <w:rPr>
          <w:rStyle w:val="FontStyle31"/>
          <w:sz w:val="28"/>
          <w:szCs w:val="28"/>
        </w:rPr>
      </w:pPr>
      <w:r w:rsidRPr="00C70ABC">
        <w:rPr>
          <w:rStyle w:val="FontStyle31"/>
          <w:sz w:val="28"/>
          <w:szCs w:val="28"/>
        </w:rPr>
        <w:t>К концу года обучающиеся должны</w:t>
      </w:r>
      <w:r w:rsidR="00CD6A70">
        <w:rPr>
          <w:rStyle w:val="FontStyle31"/>
          <w:sz w:val="28"/>
          <w:szCs w:val="28"/>
        </w:rPr>
        <w:t>:</w:t>
      </w:r>
    </w:p>
    <w:p w:rsidR="00CD6A70" w:rsidRDefault="00CD6A70" w:rsidP="009D7890">
      <w:pPr>
        <w:pStyle w:val="Style4"/>
        <w:widowControl/>
        <w:tabs>
          <w:tab w:val="left" w:pos="8789"/>
        </w:tabs>
        <w:ind w:firstLine="709"/>
        <w:rPr>
          <w:rStyle w:val="FontStyle31"/>
          <w:sz w:val="28"/>
          <w:szCs w:val="28"/>
        </w:rPr>
      </w:pPr>
      <w:r>
        <w:rPr>
          <w:rStyle w:val="FontStyle31"/>
          <w:sz w:val="28"/>
          <w:szCs w:val="28"/>
        </w:rPr>
        <w:t>1.Знать/понимать термины и понятия по темам:</w:t>
      </w:r>
    </w:p>
    <w:p w:rsidR="00CD6A70" w:rsidRDefault="00C64F71" w:rsidP="009D7890">
      <w:pPr>
        <w:pStyle w:val="Style4"/>
        <w:widowControl/>
        <w:tabs>
          <w:tab w:val="left" w:pos="8789"/>
        </w:tabs>
        <w:ind w:firstLine="709"/>
        <w:rPr>
          <w:rStyle w:val="FontStyle31"/>
          <w:sz w:val="28"/>
          <w:szCs w:val="28"/>
        </w:rPr>
      </w:pPr>
      <w:r>
        <w:rPr>
          <w:rStyle w:val="FontStyle31"/>
          <w:sz w:val="28"/>
          <w:szCs w:val="28"/>
        </w:rPr>
        <w:t>- физическая культура и спорт в РФ;</w:t>
      </w:r>
    </w:p>
    <w:p w:rsidR="00C64F71" w:rsidRDefault="00C64F71" w:rsidP="009D7890">
      <w:pPr>
        <w:pStyle w:val="Style4"/>
        <w:widowControl/>
        <w:tabs>
          <w:tab w:val="left" w:pos="8789"/>
        </w:tabs>
        <w:ind w:firstLine="709"/>
        <w:rPr>
          <w:rStyle w:val="FontStyle31"/>
          <w:sz w:val="28"/>
          <w:szCs w:val="28"/>
        </w:rPr>
      </w:pPr>
      <w:r>
        <w:rPr>
          <w:rStyle w:val="FontStyle31"/>
          <w:sz w:val="28"/>
          <w:szCs w:val="28"/>
        </w:rPr>
        <w:t>- история баскетбола;</w:t>
      </w:r>
    </w:p>
    <w:p w:rsidR="00C64F71" w:rsidRDefault="00C64F71" w:rsidP="009D7890">
      <w:pPr>
        <w:pStyle w:val="Style4"/>
        <w:widowControl/>
        <w:tabs>
          <w:tab w:val="left" w:pos="8789"/>
        </w:tabs>
        <w:ind w:firstLine="709"/>
        <w:rPr>
          <w:rStyle w:val="FontStyle31"/>
          <w:sz w:val="28"/>
          <w:szCs w:val="28"/>
        </w:rPr>
      </w:pPr>
      <w:r>
        <w:rPr>
          <w:rStyle w:val="FontStyle31"/>
          <w:sz w:val="28"/>
          <w:szCs w:val="28"/>
        </w:rPr>
        <w:t>- развитие баскетбола в РФ;</w:t>
      </w:r>
    </w:p>
    <w:p w:rsidR="00C64F71" w:rsidRDefault="00C64F71" w:rsidP="009D7890">
      <w:pPr>
        <w:pStyle w:val="Style4"/>
        <w:widowControl/>
        <w:tabs>
          <w:tab w:val="left" w:pos="8789"/>
        </w:tabs>
        <w:ind w:firstLine="709"/>
        <w:rPr>
          <w:rStyle w:val="FontStyle31"/>
          <w:sz w:val="28"/>
          <w:szCs w:val="28"/>
        </w:rPr>
      </w:pPr>
      <w:r>
        <w:rPr>
          <w:rStyle w:val="FontStyle31"/>
          <w:sz w:val="28"/>
          <w:szCs w:val="28"/>
        </w:rPr>
        <w:t>- гигиенические требования к обучающимся;</w:t>
      </w:r>
    </w:p>
    <w:p w:rsidR="007860F9" w:rsidRPr="007860F9" w:rsidRDefault="007860F9" w:rsidP="009D7890">
      <w:pPr>
        <w:pStyle w:val="Style4"/>
        <w:widowControl/>
        <w:tabs>
          <w:tab w:val="left" w:pos="8789"/>
        </w:tabs>
        <w:ind w:firstLine="709"/>
        <w:rPr>
          <w:sz w:val="28"/>
          <w:szCs w:val="28"/>
        </w:rPr>
      </w:pPr>
      <w:r w:rsidRPr="007860F9">
        <w:rPr>
          <w:rStyle w:val="FontStyle31"/>
          <w:sz w:val="28"/>
          <w:szCs w:val="28"/>
        </w:rPr>
        <w:t xml:space="preserve">- </w:t>
      </w:r>
      <w:r w:rsidRPr="007860F9">
        <w:rPr>
          <w:sz w:val="28"/>
          <w:szCs w:val="28"/>
        </w:rPr>
        <w:t>основы спортивного питания;</w:t>
      </w:r>
    </w:p>
    <w:p w:rsidR="007860F9" w:rsidRPr="007860F9" w:rsidRDefault="007860F9" w:rsidP="009D7890">
      <w:pPr>
        <w:pStyle w:val="Style4"/>
        <w:widowControl/>
        <w:tabs>
          <w:tab w:val="left" w:pos="8789"/>
        </w:tabs>
        <w:ind w:firstLine="709"/>
        <w:rPr>
          <w:rStyle w:val="FontStyle31"/>
          <w:sz w:val="28"/>
          <w:szCs w:val="28"/>
        </w:rPr>
      </w:pPr>
      <w:r w:rsidRPr="007860F9">
        <w:rPr>
          <w:sz w:val="28"/>
          <w:szCs w:val="28"/>
        </w:rPr>
        <w:t>- строение и функции организма человека</w:t>
      </w:r>
      <w:r>
        <w:rPr>
          <w:sz w:val="28"/>
          <w:szCs w:val="28"/>
        </w:rPr>
        <w:t>;</w:t>
      </w:r>
    </w:p>
    <w:p w:rsidR="00C64F71" w:rsidRDefault="00C64F71" w:rsidP="009D7890">
      <w:pPr>
        <w:pStyle w:val="Style4"/>
        <w:widowControl/>
        <w:tabs>
          <w:tab w:val="left" w:pos="8789"/>
        </w:tabs>
        <w:ind w:firstLine="709"/>
        <w:rPr>
          <w:rStyle w:val="FontStyle31"/>
          <w:sz w:val="28"/>
          <w:szCs w:val="28"/>
        </w:rPr>
      </w:pPr>
      <w:r>
        <w:rPr>
          <w:rStyle w:val="FontStyle31"/>
          <w:sz w:val="28"/>
          <w:szCs w:val="28"/>
        </w:rPr>
        <w:t>- спортивные соревнования и судейство;</w:t>
      </w:r>
    </w:p>
    <w:p w:rsidR="00C64F71" w:rsidRDefault="00C64F71" w:rsidP="009D7890">
      <w:pPr>
        <w:pStyle w:val="Style4"/>
        <w:widowControl/>
        <w:tabs>
          <w:tab w:val="left" w:pos="8789"/>
        </w:tabs>
        <w:ind w:firstLine="709"/>
        <w:rPr>
          <w:rStyle w:val="FontStyle31"/>
          <w:sz w:val="28"/>
          <w:szCs w:val="28"/>
        </w:rPr>
      </w:pPr>
      <w:r>
        <w:rPr>
          <w:rStyle w:val="FontStyle31"/>
          <w:sz w:val="28"/>
          <w:szCs w:val="28"/>
        </w:rPr>
        <w:t xml:space="preserve">- основы техники и тактики  баскетбола. </w:t>
      </w:r>
    </w:p>
    <w:p w:rsidR="00CD6A70" w:rsidRDefault="00CD6A70" w:rsidP="009D7890">
      <w:pPr>
        <w:pStyle w:val="Style4"/>
        <w:widowControl/>
        <w:tabs>
          <w:tab w:val="left" w:pos="8789"/>
        </w:tabs>
        <w:ind w:firstLine="709"/>
        <w:rPr>
          <w:rStyle w:val="FontStyle31"/>
          <w:sz w:val="28"/>
          <w:szCs w:val="28"/>
        </w:rPr>
      </w:pPr>
      <w:r>
        <w:rPr>
          <w:rStyle w:val="FontStyle31"/>
          <w:sz w:val="28"/>
          <w:szCs w:val="28"/>
        </w:rPr>
        <w:t>2.Уметь:</w:t>
      </w:r>
    </w:p>
    <w:p w:rsidR="007860F9" w:rsidRDefault="007860F9" w:rsidP="000C3C6C">
      <w:pPr>
        <w:pStyle w:val="Style4"/>
        <w:widowControl/>
        <w:tabs>
          <w:tab w:val="left" w:pos="9639"/>
        </w:tabs>
        <w:ind w:firstLine="709"/>
        <w:jc w:val="both"/>
        <w:rPr>
          <w:sz w:val="28"/>
          <w:szCs w:val="28"/>
        </w:rPr>
      </w:pPr>
      <w:r w:rsidRPr="007860F9">
        <w:rPr>
          <w:sz w:val="28"/>
          <w:szCs w:val="28"/>
        </w:rPr>
        <w:t>- выполнять технические приемы и командно-технически</w:t>
      </w:r>
      <w:r>
        <w:rPr>
          <w:sz w:val="28"/>
          <w:szCs w:val="28"/>
        </w:rPr>
        <w:t>е действия в нападении и защите;</w:t>
      </w:r>
    </w:p>
    <w:p w:rsidR="007860F9" w:rsidRDefault="007860F9" w:rsidP="000C3C6C">
      <w:pPr>
        <w:pStyle w:val="Style4"/>
        <w:widowControl/>
        <w:tabs>
          <w:tab w:val="left" w:pos="9639"/>
        </w:tabs>
        <w:ind w:firstLine="709"/>
        <w:jc w:val="both"/>
        <w:rPr>
          <w:sz w:val="28"/>
          <w:szCs w:val="28"/>
        </w:rPr>
      </w:pPr>
      <w:r w:rsidRPr="007860F9">
        <w:rPr>
          <w:sz w:val="28"/>
          <w:szCs w:val="28"/>
        </w:rPr>
        <w:t xml:space="preserve"> - атаковать кольцо в прыжке с дальней и средней дистанции с определенных точек площа</w:t>
      </w:r>
      <w:r>
        <w:rPr>
          <w:sz w:val="28"/>
          <w:szCs w:val="28"/>
        </w:rPr>
        <w:t>дки; с сопротивлением защитника;</w:t>
      </w:r>
    </w:p>
    <w:p w:rsidR="007860F9" w:rsidRDefault="007860F9" w:rsidP="000C3C6C">
      <w:pPr>
        <w:pStyle w:val="Style4"/>
        <w:widowControl/>
        <w:tabs>
          <w:tab w:val="left" w:pos="9639"/>
        </w:tabs>
        <w:ind w:firstLine="709"/>
        <w:rPr>
          <w:sz w:val="28"/>
          <w:szCs w:val="28"/>
        </w:rPr>
      </w:pPr>
      <w:r w:rsidRPr="007860F9">
        <w:rPr>
          <w:sz w:val="28"/>
          <w:szCs w:val="28"/>
        </w:rPr>
        <w:t>- применять позици</w:t>
      </w:r>
      <w:r>
        <w:rPr>
          <w:sz w:val="28"/>
          <w:szCs w:val="28"/>
        </w:rPr>
        <w:t>онное нападение и зонную защиту;</w:t>
      </w:r>
    </w:p>
    <w:p w:rsidR="007860F9" w:rsidRPr="007860F9" w:rsidRDefault="007860F9" w:rsidP="000C3C6C">
      <w:pPr>
        <w:pStyle w:val="Style4"/>
        <w:widowControl/>
        <w:tabs>
          <w:tab w:val="left" w:pos="9639"/>
        </w:tabs>
        <w:ind w:firstLine="709"/>
        <w:rPr>
          <w:rStyle w:val="FontStyle31"/>
          <w:sz w:val="28"/>
          <w:szCs w:val="28"/>
        </w:rPr>
      </w:pPr>
      <w:r w:rsidRPr="007860F9">
        <w:rPr>
          <w:sz w:val="28"/>
          <w:szCs w:val="28"/>
        </w:rPr>
        <w:t>- играть в баскетбол в условиях соревновательной деятельности</w:t>
      </w:r>
      <w:r>
        <w:rPr>
          <w:sz w:val="28"/>
          <w:szCs w:val="28"/>
        </w:rPr>
        <w:t>;</w:t>
      </w:r>
    </w:p>
    <w:p w:rsidR="00C64F71" w:rsidRPr="006A7B6B" w:rsidRDefault="006A7B6B" w:rsidP="00220A6E">
      <w:pPr>
        <w:pStyle w:val="Style4"/>
        <w:widowControl/>
        <w:tabs>
          <w:tab w:val="left" w:pos="8789"/>
        </w:tabs>
        <w:ind w:firstLine="709"/>
        <w:jc w:val="both"/>
        <w:rPr>
          <w:color w:val="000000"/>
          <w:sz w:val="28"/>
          <w:szCs w:val="28"/>
          <w:shd w:val="clear" w:color="auto" w:fill="FFFFFF"/>
        </w:rPr>
      </w:pPr>
      <w:r w:rsidRPr="006A7B6B">
        <w:rPr>
          <w:rStyle w:val="FontStyle31"/>
          <w:sz w:val="28"/>
          <w:szCs w:val="28"/>
        </w:rPr>
        <w:lastRenderedPageBreak/>
        <w:t xml:space="preserve">- </w:t>
      </w:r>
      <w:r w:rsidRPr="006A7B6B">
        <w:rPr>
          <w:color w:val="000000"/>
          <w:sz w:val="28"/>
          <w:szCs w:val="28"/>
          <w:shd w:val="clear" w:color="auto" w:fill="FFFFFF"/>
        </w:rPr>
        <w:t>определить и исправить ошибку в выполнении техники приема у товарища по группе;</w:t>
      </w:r>
    </w:p>
    <w:p w:rsidR="006A7B6B" w:rsidRPr="006A7B6B" w:rsidRDefault="006A7B6B" w:rsidP="00220A6E">
      <w:pPr>
        <w:pStyle w:val="Style4"/>
        <w:widowControl/>
        <w:tabs>
          <w:tab w:val="left" w:pos="8789"/>
        </w:tabs>
        <w:ind w:firstLine="709"/>
        <w:jc w:val="both"/>
        <w:rPr>
          <w:color w:val="000000"/>
          <w:sz w:val="28"/>
          <w:szCs w:val="28"/>
          <w:shd w:val="clear" w:color="auto" w:fill="FFFFFF"/>
        </w:rPr>
      </w:pPr>
      <w:r w:rsidRPr="006A7B6B">
        <w:rPr>
          <w:color w:val="000000"/>
          <w:sz w:val="28"/>
          <w:szCs w:val="28"/>
          <w:shd w:val="clear" w:color="auto" w:fill="FFFFFF"/>
        </w:rPr>
        <w:t>-  пользоваться терминологией баскетбола и применять ее в занятиях;</w:t>
      </w:r>
    </w:p>
    <w:p w:rsidR="006A7B6B" w:rsidRPr="006A7B6B" w:rsidRDefault="006A7B6B" w:rsidP="00220A6E">
      <w:pPr>
        <w:pStyle w:val="Style4"/>
        <w:widowControl/>
        <w:tabs>
          <w:tab w:val="left" w:pos="8789"/>
        </w:tabs>
        <w:ind w:firstLine="709"/>
        <w:jc w:val="both"/>
        <w:rPr>
          <w:color w:val="000000"/>
          <w:sz w:val="28"/>
          <w:szCs w:val="28"/>
          <w:shd w:val="clear" w:color="auto" w:fill="FFFFFF"/>
        </w:rPr>
      </w:pPr>
      <w:r w:rsidRPr="006A7B6B">
        <w:rPr>
          <w:color w:val="000000"/>
          <w:sz w:val="28"/>
          <w:szCs w:val="28"/>
          <w:shd w:val="clear" w:color="auto" w:fill="FFFFFF"/>
        </w:rPr>
        <w:t>- организовать и провести индивидуальную работу с  по совершенствованию техники;</w:t>
      </w:r>
    </w:p>
    <w:p w:rsidR="006A7B6B" w:rsidRPr="006A7B6B" w:rsidRDefault="006A7B6B" w:rsidP="00220A6E">
      <w:pPr>
        <w:pStyle w:val="Style4"/>
        <w:widowControl/>
        <w:tabs>
          <w:tab w:val="left" w:pos="8789"/>
        </w:tabs>
        <w:ind w:firstLine="709"/>
        <w:jc w:val="both"/>
        <w:rPr>
          <w:rStyle w:val="FontStyle31"/>
          <w:sz w:val="28"/>
          <w:szCs w:val="28"/>
        </w:rPr>
      </w:pPr>
      <w:r w:rsidRPr="006A7B6B">
        <w:rPr>
          <w:color w:val="000000"/>
          <w:sz w:val="28"/>
          <w:szCs w:val="28"/>
          <w:shd w:val="clear" w:color="auto" w:fill="FFFFFF"/>
        </w:rPr>
        <w:t>- проводить анализ тренировочных и соревновательных нагрузок.</w:t>
      </w:r>
    </w:p>
    <w:p w:rsidR="00CD6A70" w:rsidRDefault="00CD6A70" w:rsidP="00220A6E">
      <w:pPr>
        <w:pStyle w:val="Style4"/>
        <w:widowControl/>
        <w:tabs>
          <w:tab w:val="left" w:pos="8789"/>
        </w:tabs>
        <w:ind w:firstLine="709"/>
        <w:jc w:val="both"/>
        <w:rPr>
          <w:rStyle w:val="FontStyle31"/>
          <w:sz w:val="28"/>
          <w:szCs w:val="28"/>
        </w:rPr>
      </w:pPr>
      <w:r>
        <w:rPr>
          <w:rStyle w:val="FontStyle31"/>
          <w:sz w:val="28"/>
          <w:szCs w:val="28"/>
        </w:rPr>
        <w:t>3.Требования к уровню подготовки овладения обучающимися двигательными навыками:</w:t>
      </w:r>
    </w:p>
    <w:p w:rsidR="0086091F" w:rsidRDefault="00C52BE4" w:rsidP="00220A6E">
      <w:pPr>
        <w:pStyle w:val="Style4"/>
        <w:widowControl/>
        <w:tabs>
          <w:tab w:val="left" w:pos="8789"/>
        </w:tabs>
        <w:ind w:firstLine="709"/>
        <w:jc w:val="both"/>
        <w:rPr>
          <w:rStyle w:val="FontStyle31"/>
          <w:sz w:val="28"/>
          <w:szCs w:val="28"/>
        </w:rPr>
      </w:pPr>
      <w:r>
        <w:rPr>
          <w:rStyle w:val="FontStyle31"/>
          <w:sz w:val="28"/>
          <w:szCs w:val="28"/>
        </w:rPr>
        <w:t>- применять в игре тактико-технические</w:t>
      </w:r>
      <w:r w:rsidR="0086091F">
        <w:rPr>
          <w:rStyle w:val="FontStyle31"/>
          <w:sz w:val="28"/>
          <w:szCs w:val="28"/>
        </w:rPr>
        <w:t xml:space="preserve"> навыки; </w:t>
      </w:r>
    </w:p>
    <w:p w:rsidR="0086091F" w:rsidRDefault="0086091F" w:rsidP="00220A6E">
      <w:pPr>
        <w:pStyle w:val="Style4"/>
        <w:widowControl/>
        <w:tabs>
          <w:tab w:val="left" w:pos="8789"/>
        </w:tabs>
        <w:ind w:firstLine="709"/>
        <w:jc w:val="both"/>
        <w:rPr>
          <w:sz w:val="28"/>
          <w:szCs w:val="28"/>
        </w:rPr>
      </w:pPr>
      <w:r>
        <w:rPr>
          <w:sz w:val="28"/>
          <w:szCs w:val="28"/>
        </w:rPr>
        <w:t>-</w:t>
      </w:r>
      <w:r w:rsidRPr="0086091F">
        <w:rPr>
          <w:sz w:val="28"/>
          <w:szCs w:val="28"/>
        </w:rPr>
        <w:t>многократное выполнение упражнений по технике с повышенной интенсивностью с целью развития специальных физических качеств</w:t>
      </w:r>
      <w:r>
        <w:rPr>
          <w:sz w:val="28"/>
          <w:szCs w:val="28"/>
        </w:rPr>
        <w:t>;</w:t>
      </w:r>
      <w:r w:rsidRPr="0086091F">
        <w:rPr>
          <w:sz w:val="28"/>
          <w:szCs w:val="28"/>
        </w:rPr>
        <w:t xml:space="preserve"> </w:t>
      </w:r>
    </w:p>
    <w:p w:rsidR="0086091F" w:rsidRDefault="0086091F" w:rsidP="00220A6E">
      <w:pPr>
        <w:pStyle w:val="Style4"/>
        <w:widowControl/>
        <w:tabs>
          <w:tab w:val="left" w:pos="8789"/>
        </w:tabs>
        <w:ind w:firstLine="709"/>
        <w:jc w:val="both"/>
        <w:rPr>
          <w:sz w:val="28"/>
          <w:szCs w:val="28"/>
        </w:rPr>
      </w:pPr>
      <w:r>
        <w:rPr>
          <w:sz w:val="28"/>
          <w:szCs w:val="28"/>
        </w:rPr>
        <w:t>-выполнение</w:t>
      </w:r>
      <w:r w:rsidRPr="0086091F">
        <w:rPr>
          <w:sz w:val="28"/>
          <w:szCs w:val="28"/>
        </w:rPr>
        <w:t xml:space="preserve"> технических приемов, нападения и защиты повышенной интенсивности с целью совершенствования навыков и развития специальных качеств</w:t>
      </w:r>
      <w:r>
        <w:rPr>
          <w:sz w:val="28"/>
          <w:szCs w:val="28"/>
        </w:rPr>
        <w:t>;</w:t>
      </w:r>
      <w:r w:rsidRPr="0086091F">
        <w:rPr>
          <w:sz w:val="28"/>
          <w:szCs w:val="28"/>
        </w:rPr>
        <w:t xml:space="preserve"> </w:t>
      </w:r>
    </w:p>
    <w:p w:rsidR="00C52BE4" w:rsidRDefault="0086091F" w:rsidP="00220A6E">
      <w:pPr>
        <w:pStyle w:val="Style4"/>
        <w:widowControl/>
        <w:tabs>
          <w:tab w:val="left" w:pos="8789"/>
        </w:tabs>
        <w:ind w:firstLine="709"/>
        <w:jc w:val="both"/>
        <w:rPr>
          <w:sz w:val="28"/>
          <w:szCs w:val="28"/>
        </w:rPr>
      </w:pPr>
      <w:r>
        <w:rPr>
          <w:sz w:val="28"/>
          <w:szCs w:val="28"/>
        </w:rPr>
        <w:t>- ч</w:t>
      </w:r>
      <w:r w:rsidRPr="0086091F">
        <w:rPr>
          <w:sz w:val="28"/>
          <w:szCs w:val="28"/>
        </w:rPr>
        <w:t>ередование упражнений в выполнении тактических действий в нападении и защите повышенной интенсивности для совершенствования навыков и развития специальных качеств</w:t>
      </w:r>
      <w:r>
        <w:rPr>
          <w:sz w:val="28"/>
          <w:szCs w:val="28"/>
        </w:rPr>
        <w:t>.</w:t>
      </w:r>
    </w:p>
    <w:p w:rsidR="006C046A" w:rsidRPr="00C70ABC" w:rsidRDefault="006C046A" w:rsidP="00220A6E">
      <w:pPr>
        <w:pStyle w:val="Style4"/>
        <w:widowControl/>
        <w:tabs>
          <w:tab w:val="left" w:pos="8789"/>
        </w:tabs>
        <w:ind w:firstLine="709"/>
        <w:jc w:val="both"/>
        <w:rPr>
          <w:rStyle w:val="FontStyle31"/>
          <w:sz w:val="28"/>
          <w:szCs w:val="28"/>
        </w:rPr>
      </w:pPr>
    </w:p>
    <w:p w:rsidR="00E81C59" w:rsidRPr="00AC7860" w:rsidRDefault="00E81C59" w:rsidP="009D7890">
      <w:pPr>
        <w:pStyle w:val="Style4"/>
        <w:widowControl/>
        <w:tabs>
          <w:tab w:val="left" w:pos="8789"/>
        </w:tabs>
        <w:ind w:firstLine="709"/>
        <w:jc w:val="center"/>
        <w:rPr>
          <w:rStyle w:val="FontStyle31"/>
          <w:b/>
          <w:sz w:val="28"/>
          <w:szCs w:val="28"/>
        </w:rPr>
      </w:pPr>
      <w:r w:rsidRPr="00AC7860">
        <w:rPr>
          <w:rStyle w:val="FontStyle31"/>
          <w:b/>
          <w:sz w:val="28"/>
          <w:szCs w:val="28"/>
        </w:rPr>
        <w:t>УЧЕБНЫЙ ПЛАН</w:t>
      </w:r>
    </w:p>
    <w:p w:rsidR="00E81C59" w:rsidRPr="00F72B31" w:rsidRDefault="00E81C59" w:rsidP="009D7890">
      <w:pPr>
        <w:pStyle w:val="Style4"/>
        <w:widowControl/>
        <w:tabs>
          <w:tab w:val="left" w:pos="8789"/>
        </w:tabs>
        <w:ind w:firstLine="709"/>
        <w:jc w:val="center"/>
        <w:rPr>
          <w:rStyle w:val="FontStyle31"/>
          <w:b/>
          <w:sz w:val="28"/>
          <w:szCs w:val="28"/>
          <w:highlight w:val="yellow"/>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6"/>
        <w:gridCol w:w="4254"/>
        <w:gridCol w:w="1134"/>
        <w:gridCol w:w="992"/>
        <w:gridCol w:w="850"/>
        <w:gridCol w:w="1701"/>
      </w:tblGrid>
      <w:tr w:rsidR="00E81C59" w:rsidRPr="00AC7860" w:rsidTr="003122A8">
        <w:trPr>
          <w:trHeight w:val="191"/>
        </w:trPr>
        <w:tc>
          <w:tcPr>
            <w:tcW w:w="566" w:type="dxa"/>
            <w:shd w:val="clear" w:color="auto" w:fill="auto"/>
          </w:tcPr>
          <w:p w:rsidR="00E81C59" w:rsidRPr="002B71B0" w:rsidRDefault="00E81C59" w:rsidP="009D7890">
            <w:pPr>
              <w:pStyle w:val="a7"/>
              <w:suppressAutoHyphens/>
              <w:spacing w:after="0" w:line="240" w:lineRule="auto"/>
              <w:ind w:left="0" w:firstLine="709"/>
              <w:contextualSpacing w:val="0"/>
              <w:jc w:val="center"/>
              <w:rPr>
                <w:rFonts w:ascii="Times New Roman" w:hAnsi="Times New Roman"/>
                <w:b/>
                <w:sz w:val="24"/>
                <w:szCs w:val="24"/>
              </w:rPr>
            </w:pPr>
            <w:r w:rsidRPr="002B71B0">
              <w:rPr>
                <w:rFonts w:ascii="Times New Roman" w:hAnsi="Times New Roman"/>
                <w:b/>
                <w:sz w:val="24"/>
                <w:szCs w:val="24"/>
              </w:rPr>
              <w:t>№ п</w:t>
            </w:r>
            <w:r w:rsidRPr="002B71B0">
              <w:rPr>
                <w:rFonts w:ascii="Times New Roman" w:hAnsi="Times New Roman"/>
                <w:b/>
                <w:sz w:val="24"/>
                <w:szCs w:val="24"/>
                <w:lang w:val="en-US"/>
              </w:rPr>
              <w:t>/</w:t>
            </w:r>
            <w:r w:rsidRPr="002B71B0">
              <w:rPr>
                <w:rFonts w:ascii="Times New Roman" w:hAnsi="Times New Roman"/>
                <w:b/>
                <w:sz w:val="24"/>
                <w:szCs w:val="24"/>
              </w:rPr>
              <w:t>п</w:t>
            </w:r>
          </w:p>
        </w:tc>
        <w:tc>
          <w:tcPr>
            <w:tcW w:w="4254" w:type="dxa"/>
            <w:shd w:val="clear" w:color="auto" w:fill="auto"/>
          </w:tcPr>
          <w:p w:rsidR="00E81C59" w:rsidRPr="002B71B0" w:rsidRDefault="00E81C59" w:rsidP="009D7890">
            <w:pPr>
              <w:pStyle w:val="a7"/>
              <w:tabs>
                <w:tab w:val="left" w:pos="1134"/>
              </w:tabs>
              <w:suppressAutoHyphens/>
              <w:spacing w:after="0" w:line="240" w:lineRule="auto"/>
              <w:ind w:left="0" w:firstLine="709"/>
              <w:contextualSpacing w:val="0"/>
              <w:jc w:val="center"/>
              <w:rPr>
                <w:rFonts w:ascii="Times New Roman" w:hAnsi="Times New Roman"/>
                <w:b/>
                <w:sz w:val="24"/>
                <w:szCs w:val="24"/>
              </w:rPr>
            </w:pPr>
            <w:r w:rsidRPr="002B71B0">
              <w:rPr>
                <w:rFonts w:ascii="Times New Roman" w:hAnsi="Times New Roman"/>
                <w:b/>
                <w:sz w:val="24"/>
                <w:szCs w:val="24"/>
              </w:rPr>
              <w:t>Название раздела, темы</w:t>
            </w:r>
          </w:p>
        </w:tc>
        <w:tc>
          <w:tcPr>
            <w:tcW w:w="2976" w:type="dxa"/>
            <w:gridSpan w:val="3"/>
            <w:tcBorders>
              <w:right w:val="single" w:sz="4" w:space="0" w:color="auto"/>
            </w:tcBorders>
            <w:shd w:val="clear" w:color="auto" w:fill="auto"/>
          </w:tcPr>
          <w:p w:rsidR="00E81C59" w:rsidRPr="002B71B0" w:rsidRDefault="00E81C59" w:rsidP="009D7890">
            <w:pPr>
              <w:ind w:firstLine="709"/>
              <w:jc w:val="center"/>
              <w:rPr>
                <w:b/>
              </w:rPr>
            </w:pPr>
            <w:r w:rsidRPr="002B71B0">
              <w:rPr>
                <w:b/>
              </w:rPr>
              <w:t>Количество часов</w:t>
            </w:r>
          </w:p>
        </w:tc>
        <w:tc>
          <w:tcPr>
            <w:tcW w:w="1701" w:type="dxa"/>
            <w:tcBorders>
              <w:top w:val="single" w:sz="4" w:space="0" w:color="auto"/>
              <w:bottom w:val="nil"/>
              <w:right w:val="single" w:sz="4" w:space="0" w:color="auto"/>
            </w:tcBorders>
            <w:shd w:val="clear" w:color="auto" w:fill="auto"/>
          </w:tcPr>
          <w:p w:rsidR="00E81C59" w:rsidRPr="002B71B0" w:rsidRDefault="003122A8" w:rsidP="003122A8">
            <w:pPr>
              <w:rPr>
                <w:b/>
              </w:rPr>
            </w:pPr>
            <w:r>
              <w:rPr>
                <w:b/>
              </w:rPr>
              <w:t>Формы аттестац</w:t>
            </w:r>
            <w:r w:rsidR="00E81C59" w:rsidRPr="002B71B0">
              <w:rPr>
                <w:b/>
              </w:rPr>
              <w:t>и</w:t>
            </w:r>
            <w:r>
              <w:rPr>
                <w:b/>
              </w:rPr>
              <w:t>и</w:t>
            </w:r>
            <w:r w:rsidR="00E81C59" w:rsidRPr="002B71B0">
              <w:rPr>
                <w:b/>
              </w:rPr>
              <w:t xml:space="preserve"> </w:t>
            </w:r>
            <w:r w:rsidR="00E81C59" w:rsidRPr="002B71B0">
              <w:rPr>
                <w:b/>
                <w:lang w:val="en-US"/>
              </w:rPr>
              <w:t>/</w:t>
            </w:r>
            <w:r w:rsidR="00E81C59" w:rsidRPr="002B71B0">
              <w:rPr>
                <w:b/>
              </w:rPr>
              <w:t xml:space="preserve"> контроля</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pPr>
            <w:r w:rsidRPr="00220A6E">
              <w:t>Теоретические занятия</w:t>
            </w:r>
          </w:p>
        </w:tc>
        <w:tc>
          <w:tcPr>
            <w:tcW w:w="1134"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12</w:t>
            </w:r>
          </w:p>
        </w:tc>
        <w:tc>
          <w:tcPr>
            <w:tcW w:w="992"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12</w:t>
            </w:r>
          </w:p>
        </w:tc>
        <w:tc>
          <w:tcPr>
            <w:tcW w:w="850"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pPr>
            <w:r w:rsidRPr="00220A6E">
              <w:t>Общефизическая подготовка</w:t>
            </w:r>
          </w:p>
        </w:tc>
        <w:tc>
          <w:tcPr>
            <w:tcW w:w="1134" w:type="dxa"/>
            <w:shd w:val="clear" w:color="auto" w:fill="auto"/>
          </w:tcPr>
          <w:p w:rsidR="00E81C59" w:rsidRPr="002B71B0" w:rsidRDefault="009D7890"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118</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1</w:t>
            </w:r>
            <w:r w:rsidR="009D7890">
              <w:rPr>
                <w:rFonts w:ascii="Times New Roman" w:hAnsi="Times New Roman"/>
                <w:sz w:val="24"/>
                <w:szCs w:val="24"/>
              </w:rPr>
              <w:t>18</w:t>
            </w: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B71B0" w:rsidRDefault="00E81C59" w:rsidP="00220A6E">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Специально-физическая подготовка</w:t>
            </w:r>
          </w:p>
        </w:tc>
        <w:tc>
          <w:tcPr>
            <w:tcW w:w="1134"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5</w:t>
            </w:r>
            <w:r w:rsidR="00CF4BC2">
              <w:rPr>
                <w:rFonts w:ascii="Times New Roman" w:hAnsi="Times New Roman"/>
                <w:sz w:val="24"/>
                <w:szCs w:val="24"/>
              </w:rPr>
              <w:t>0</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5</w:t>
            </w:r>
            <w:r w:rsidR="00CF4BC2">
              <w:rPr>
                <w:rFonts w:ascii="Times New Roman" w:hAnsi="Times New Roman"/>
                <w:sz w:val="24"/>
                <w:szCs w:val="24"/>
              </w:rPr>
              <w:t>0</w:t>
            </w: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B71B0" w:rsidRDefault="00E81C59" w:rsidP="00220A6E">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Тактико-техническая подготовка</w:t>
            </w:r>
          </w:p>
        </w:tc>
        <w:tc>
          <w:tcPr>
            <w:tcW w:w="1134" w:type="dxa"/>
            <w:shd w:val="clear" w:color="auto" w:fill="auto"/>
          </w:tcPr>
          <w:p w:rsidR="00E81C59" w:rsidRPr="002B71B0" w:rsidRDefault="00B45043"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w:t>
            </w:r>
            <w:r w:rsidR="0091781D">
              <w:rPr>
                <w:rFonts w:ascii="Times New Roman" w:hAnsi="Times New Roman"/>
                <w:sz w:val="24"/>
                <w:szCs w:val="24"/>
              </w:rPr>
              <w:t>35</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135</w:t>
            </w: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B71B0" w:rsidRDefault="00E81C59" w:rsidP="00220A6E">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Инструкторская и судейская практика</w:t>
            </w:r>
          </w:p>
        </w:tc>
        <w:tc>
          <w:tcPr>
            <w:tcW w:w="1134"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18</w:t>
            </w:r>
          </w:p>
        </w:tc>
        <w:tc>
          <w:tcPr>
            <w:tcW w:w="992" w:type="dxa"/>
            <w:shd w:val="clear" w:color="auto" w:fill="auto"/>
          </w:tcPr>
          <w:p w:rsidR="00E81C59" w:rsidRPr="003122A8" w:rsidRDefault="00E81C59" w:rsidP="003122A8">
            <w:pPr>
              <w:suppressAutoHyphens/>
            </w:pPr>
            <w:r w:rsidRPr="003122A8">
              <w:t>5</w:t>
            </w:r>
          </w:p>
        </w:tc>
        <w:tc>
          <w:tcPr>
            <w:tcW w:w="850"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1</w:t>
            </w:r>
            <w:r w:rsidR="0091781D">
              <w:rPr>
                <w:rFonts w:ascii="Times New Roman" w:hAnsi="Times New Roman"/>
                <w:sz w:val="24"/>
                <w:szCs w:val="24"/>
              </w:rPr>
              <w:t>3</w:t>
            </w: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Практика</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pPr>
            <w:r w:rsidRPr="00220A6E">
              <w:t>Контрольные испытания</w:t>
            </w:r>
          </w:p>
        </w:tc>
        <w:tc>
          <w:tcPr>
            <w:tcW w:w="1134" w:type="dxa"/>
            <w:shd w:val="clear" w:color="auto" w:fill="auto"/>
          </w:tcPr>
          <w:p w:rsidR="00E81C59" w:rsidRPr="002B71B0" w:rsidRDefault="00CF4BC2"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w:t>
            </w:r>
            <w:r w:rsidR="00E81C59" w:rsidRPr="002B71B0">
              <w:rPr>
                <w:rFonts w:ascii="Times New Roman" w:hAnsi="Times New Roman"/>
                <w:sz w:val="24"/>
                <w:szCs w:val="24"/>
              </w:rPr>
              <w:t>5</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2B71B0" w:rsidRDefault="00CF4BC2"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1</w:t>
            </w:r>
            <w:r w:rsidR="00E81C59" w:rsidRPr="002B71B0">
              <w:rPr>
                <w:rFonts w:ascii="Times New Roman" w:hAnsi="Times New Roman"/>
                <w:sz w:val="24"/>
                <w:szCs w:val="24"/>
              </w:rPr>
              <w:t>5</w:t>
            </w:r>
          </w:p>
        </w:tc>
        <w:tc>
          <w:tcPr>
            <w:tcW w:w="1701" w:type="dxa"/>
            <w:shd w:val="clear" w:color="auto" w:fill="auto"/>
          </w:tcPr>
          <w:p w:rsidR="00E81C59" w:rsidRPr="002B71B0" w:rsidRDefault="00E81C59" w:rsidP="003122A8">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Результат</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pPr>
            <w:r w:rsidRPr="00220A6E">
              <w:t>Соревнования</w:t>
            </w:r>
          </w:p>
        </w:tc>
        <w:tc>
          <w:tcPr>
            <w:tcW w:w="1134"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60</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sz w:val="24"/>
                <w:szCs w:val="24"/>
              </w:rPr>
            </w:pPr>
            <w:r>
              <w:rPr>
                <w:rFonts w:ascii="Times New Roman" w:hAnsi="Times New Roman"/>
                <w:sz w:val="24"/>
                <w:szCs w:val="24"/>
              </w:rPr>
              <w:t>60</w:t>
            </w:r>
          </w:p>
        </w:tc>
        <w:tc>
          <w:tcPr>
            <w:tcW w:w="1701" w:type="dxa"/>
            <w:shd w:val="clear" w:color="auto" w:fill="auto"/>
          </w:tcPr>
          <w:p w:rsidR="00E81C59" w:rsidRPr="002B71B0" w:rsidRDefault="00E81C59" w:rsidP="00220A6E">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Результат</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pPr>
            <w:r w:rsidRPr="00220A6E">
              <w:t>Медицинское обследование</w:t>
            </w:r>
          </w:p>
        </w:tc>
        <w:tc>
          <w:tcPr>
            <w:tcW w:w="1134" w:type="dxa"/>
            <w:shd w:val="clear" w:color="auto" w:fill="auto"/>
          </w:tcPr>
          <w:p w:rsidR="00E81C59" w:rsidRPr="003122A8" w:rsidRDefault="0091781D" w:rsidP="003122A8">
            <w:pPr>
              <w:suppressAutoHyphens/>
            </w:pPr>
            <w:r w:rsidRPr="003122A8">
              <w:t>6</w:t>
            </w:r>
          </w:p>
        </w:tc>
        <w:tc>
          <w:tcPr>
            <w:tcW w:w="992"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c>
          <w:tcPr>
            <w:tcW w:w="850" w:type="dxa"/>
            <w:shd w:val="clear" w:color="auto" w:fill="auto"/>
          </w:tcPr>
          <w:p w:rsidR="00E81C59" w:rsidRPr="003122A8" w:rsidRDefault="0091781D" w:rsidP="003122A8">
            <w:pPr>
              <w:suppressAutoHyphens/>
            </w:pPr>
            <w:r w:rsidRPr="003122A8">
              <w:t>6</w:t>
            </w:r>
          </w:p>
        </w:tc>
        <w:tc>
          <w:tcPr>
            <w:tcW w:w="1701" w:type="dxa"/>
            <w:shd w:val="clear" w:color="auto" w:fill="auto"/>
          </w:tcPr>
          <w:p w:rsidR="00E81C59" w:rsidRPr="002B71B0" w:rsidRDefault="00E81C59" w:rsidP="00220A6E">
            <w:pPr>
              <w:pStyle w:val="a7"/>
              <w:suppressAutoHyphens/>
              <w:spacing w:after="0" w:line="240" w:lineRule="auto"/>
              <w:ind w:left="0"/>
              <w:contextualSpacing w:val="0"/>
              <w:rPr>
                <w:rFonts w:ascii="Times New Roman" w:hAnsi="Times New Roman"/>
                <w:sz w:val="24"/>
                <w:szCs w:val="24"/>
              </w:rPr>
            </w:pPr>
            <w:r w:rsidRPr="002B71B0">
              <w:rPr>
                <w:rFonts w:ascii="Times New Roman" w:hAnsi="Times New Roman"/>
                <w:sz w:val="24"/>
                <w:szCs w:val="24"/>
              </w:rPr>
              <w:t>Заключение</w:t>
            </w:r>
          </w:p>
        </w:tc>
      </w:tr>
      <w:tr w:rsidR="00E81C59" w:rsidRPr="00AC7860" w:rsidTr="003122A8">
        <w:trPr>
          <w:trHeight w:val="430"/>
        </w:trPr>
        <w:tc>
          <w:tcPr>
            <w:tcW w:w="566" w:type="dxa"/>
            <w:shd w:val="clear" w:color="auto" w:fill="auto"/>
          </w:tcPr>
          <w:p w:rsidR="00E81C59" w:rsidRPr="002B71B0" w:rsidRDefault="00E81C59" w:rsidP="009D7890">
            <w:pPr>
              <w:pStyle w:val="a7"/>
              <w:numPr>
                <w:ilvl w:val="0"/>
                <w:numId w:val="2"/>
              </w:numPr>
              <w:tabs>
                <w:tab w:val="left" w:pos="1134"/>
              </w:tabs>
              <w:suppressAutoHyphens/>
              <w:spacing w:after="0" w:line="240" w:lineRule="auto"/>
              <w:ind w:left="318" w:firstLine="709"/>
              <w:rPr>
                <w:rFonts w:ascii="Times New Roman" w:hAnsi="Times New Roman"/>
                <w:sz w:val="24"/>
                <w:szCs w:val="24"/>
              </w:rPr>
            </w:pPr>
          </w:p>
        </w:tc>
        <w:tc>
          <w:tcPr>
            <w:tcW w:w="4254" w:type="dxa"/>
            <w:shd w:val="clear" w:color="auto" w:fill="auto"/>
          </w:tcPr>
          <w:p w:rsidR="00E81C59" w:rsidRPr="00220A6E" w:rsidRDefault="00E81C59" w:rsidP="00220A6E">
            <w:pPr>
              <w:suppressAutoHyphens/>
              <w:rPr>
                <w:b/>
              </w:rPr>
            </w:pPr>
            <w:r w:rsidRPr="00220A6E">
              <w:rPr>
                <w:b/>
              </w:rPr>
              <w:t>Итого</w:t>
            </w:r>
          </w:p>
        </w:tc>
        <w:tc>
          <w:tcPr>
            <w:tcW w:w="1134" w:type="dxa"/>
            <w:shd w:val="clear" w:color="auto" w:fill="auto"/>
          </w:tcPr>
          <w:p w:rsidR="00E81C59" w:rsidRPr="002B71B0" w:rsidRDefault="009D7890" w:rsidP="003122A8">
            <w:pPr>
              <w:pStyle w:val="a7"/>
              <w:suppressAutoHyphens/>
              <w:spacing w:after="0" w:line="240" w:lineRule="auto"/>
              <w:ind w:left="0"/>
              <w:contextualSpacing w:val="0"/>
              <w:rPr>
                <w:rFonts w:ascii="Times New Roman" w:hAnsi="Times New Roman"/>
                <w:b/>
                <w:sz w:val="24"/>
                <w:szCs w:val="24"/>
              </w:rPr>
            </w:pPr>
            <w:r>
              <w:rPr>
                <w:rFonts w:ascii="Times New Roman" w:hAnsi="Times New Roman"/>
                <w:b/>
                <w:sz w:val="24"/>
                <w:szCs w:val="24"/>
              </w:rPr>
              <w:t>414</w:t>
            </w:r>
          </w:p>
        </w:tc>
        <w:tc>
          <w:tcPr>
            <w:tcW w:w="992"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b/>
                <w:sz w:val="24"/>
                <w:szCs w:val="24"/>
              </w:rPr>
            </w:pPr>
            <w:r>
              <w:rPr>
                <w:rFonts w:ascii="Times New Roman" w:hAnsi="Times New Roman"/>
                <w:b/>
                <w:sz w:val="24"/>
                <w:szCs w:val="24"/>
              </w:rPr>
              <w:t>17</w:t>
            </w:r>
          </w:p>
        </w:tc>
        <w:tc>
          <w:tcPr>
            <w:tcW w:w="850" w:type="dxa"/>
            <w:shd w:val="clear" w:color="auto" w:fill="auto"/>
          </w:tcPr>
          <w:p w:rsidR="00E81C59" w:rsidRPr="002B71B0" w:rsidRDefault="0091781D" w:rsidP="003122A8">
            <w:pPr>
              <w:pStyle w:val="a7"/>
              <w:suppressAutoHyphens/>
              <w:spacing w:after="0" w:line="240" w:lineRule="auto"/>
              <w:ind w:left="0"/>
              <w:contextualSpacing w:val="0"/>
              <w:rPr>
                <w:rFonts w:ascii="Times New Roman" w:hAnsi="Times New Roman"/>
                <w:b/>
                <w:sz w:val="24"/>
                <w:szCs w:val="24"/>
              </w:rPr>
            </w:pPr>
            <w:r>
              <w:rPr>
                <w:rFonts w:ascii="Times New Roman" w:hAnsi="Times New Roman"/>
                <w:b/>
                <w:sz w:val="24"/>
                <w:szCs w:val="24"/>
              </w:rPr>
              <w:t>3</w:t>
            </w:r>
            <w:r w:rsidR="009D7890">
              <w:rPr>
                <w:rFonts w:ascii="Times New Roman" w:hAnsi="Times New Roman"/>
                <w:b/>
                <w:sz w:val="24"/>
                <w:szCs w:val="24"/>
              </w:rPr>
              <w:t>97</w:t>
            </w:r>
          </w:p>
        </w:tc>
        <w:tc>
          <w:tcPr>
            <w:tcW w:w="1701" w:type="dxa"/>
            <w:shd w:val="clear" w:color="auto" w:fill="auto"/>
          </w:tcPr>
          <w:p w:rsidR="00E81C59" w:rsidRPr="002B71B0" w:rsidRDefault="00E81C59" w:rsidP="009D7890">
            <w:pPr>
              <w:pStyle w:val="a7"/>
              <w:suppressAutoHyphens/>
              <w:spacing w:after="0" w:line="240" w:lineRule="auto"/>
              <w:ind w:left="0" w:firstLine="709"/>
              <w:contextualSpacing w:val="0"/>
              <w:rPr>
                <w:rFonts w:ascii="Times New Roman" w:hAnsi="Times New Roman"/>
                <w:sz w:val="24"/>
                <w:szCs w:val="24"/>
              </w:rPr>
            </w:pPr>
          </w:p>
        </w:tc>
      </w:tr>
    </w:tbl>
    <w:p w:rsidR="00007B5D" w:rsidRDefault="00007B5D" w:rsidP="009D7890">
      <w:pPr>
        <w:tabs>
          <w:tab w:val="left" w:pos="1134"/>
        </w:tabs>
        <w:suppressAutoHyphens/>
        <w:ind w:firstLine="709"/>
        <w:jc w:val="center"/>
        <w:rPr>
          <w:b/>
          <w:sz w:val="28"/>
          <w:szCs w:val="28"/>
        </w:rPr>
      </w:pPr>
    </w:p>
    <w:p w:rsidR="00E81C59" w:rsidRPr="00B84F47" w:rsidRDefault="00E81C59" w:rsidP="009D7890">
      <w:pPr>
        <w:tabs>
          <w:tab w:val="left" w:pos="1134"/>
        </w:tabs>
        <w:suppressAutoHyphens/>
        <w:jc w:val="center"/>
        <w:rPr>
          <w:b/>
          <w:sz w:val="28"/>
          <w:szCs w:val="28"/>
        </w:rPr>
      </w:pPr>
      <w:r w:rsidRPr="00AC7860">
        <w:rPr>
          <w:b/>
          <w:sz w:val="28"/>
          <w:szCs w:val="28"/>
        </w:rPr>
        <w:t>СОДЕРЖАНИЕ ПРОГРАММЫ</w:t>
      </w:r>
    </w:p>
    <w:p w:rsidR="00E81C59" w:rsidRPr="0036275B" w:rsidRDefault="00E81C59" w:rsidP="009D7890">
      <w:pPr>
        <w:pStyle w:val="a7"/>
        <w:tabs>
          <w:tab w:val="left" w:pos="1134"/>
        </w:tabs>
        <w:suppressAutoHyphens/>
        <w:spacing w:after="0" w:line="240" w:lineRule="auto"/>
        <w:ind w:left="0" w:firstLine="709"/>
        <w:contextualSpacing w:val="0"/>
        <w:jc w:val="center"/>
        <w:rPr>
          <w:rFonts w:ascii="Times New Roman" w:hAnsi="Times New Roman"/>
          <w:sz w:val="28"/>
          <w:szCs w:val="28"/>
        </w:rPr>
      </w:pPr>
      <w:r w:rsidRPr="00681488">
        <w:rPr>
          <w:rFonts w:ascii="Times New Roman" w:hAnsi="Times New Roman"/>
          <w:sz w:val="28"/>
          <w:szCs w:val="28"/>
        </w:rPr>
        <w:t>(</w:t>
      </w:r>
      <w:r w:rsidR="009D7890">
        <w:rPr>
          <w:rFonts w:ascii="Times New Roman" w:hAnsi="Times New Roman"/>
          <w:sz w:val="28"/>
          <w:szCs w:val="28"/>
        </w:rPr>
        <w:t>414</w:t>
      </w:r>
      <w:r>
        <w:rPr>
          <w:rFonts w:ascii="Times New Roman" w:hAnsi="Times New Roman"/>
          <w:sz w:val="28"/>
          <w:szCs w:val="28"/>
        </w:rPr>
        <w:t xml:space="preserve"> </w:t>
      </w:r>
      <w:r w:rsidRPr="008C52EE">
        <w:rPr>
          <w:rFonts w:ascii="Times New Roman" w:hAnsi="Times New Roman"/>
          <w:sz w:val="28"/>
          <w:szCs w:val="28"/>
        </w:rPr>
        <w:t>часов</w:t>
      </w:r>
      <w:r w:rsidR="009D7890">
        <w:rPr>
          <w:rFonts w:ascii="Times New Roman" w:hAnsi="Times New Roman"/>
          <w:sz w:val="28"/>
          <w:szCs w:val="28"/>
        </w:rPr>
        <w:t>, 9 часов в неделю</w:t>
      </w:r>
      <w:r w:rsidRPr="00681488">
        <w:rPr>
          <w:rFonts w:ascii="Times New Roman" w:hAnsi="Times New Roman"/>
          <w:sz w:val="28"/>
          <w:szCs w:val="28"/>
        </w:rPr>
        <w:t>)</w:t>
      </w:r>
      <w:r w:rsidR="005259BC">
        <w:rPr>
          <w:rFonts w:ascii="Times New Roman" w:hAnsi="Times New Roman"/>
          <w:sz w:val="28"/>
          <w:szCs w:val="28"/>
        </w:rPr>
        <w:t>.</w:t>
      </w:r>
    </w:p>
    <w:p w:rsidR="00E81C59" w:rsidRDefault="00E81C59" w:rsidP="009D7890">
      <w:pPr>
        <w:tabs>
          <w:tab w:val="left" w:pos="709"/>
          <w:tab w:val="left" w:pos="2091"/>
        </w:tabs>
        <w:suppressAutoHyphens/>
        <w:ind w:firstLine="709"/>
        <w:rPr>
          <w:sz w:val="28"/>
          <w:szCs w:val="28"/>
        </w:rPr>
      </w:pPr>
      <w:r w:rsidRPr="00EA6263">
        <w:rPr>
          <w:b/>
          <w:sz w:val="28"/>
          <w:szCs w:val="28"/>
        </w:rPr>
        <w:t>Тема 1.</w:t>
      </w:r>
      <w:r w:rsidRPr="00ED3527">
        <w:rPr>
          <w:b/>
          <w:sz w:val="28"/>
          <w:szCs w:val="28"/>
        </w:rPr>
        <w:t xml:space="preserve"> </w:t>
      </w:r>
      <w:r w:rsidR="001A156E">
        <w:rPr>
          <w:sz w:val="28"/>
          <w:szCs w:val="28"/>
        </w:rPr>
        <w:t>Теоретические занятия</w:t>
      </w:r>
      <w:r w:rsidRPr="00681488">
        <w:rPr>
          <w:sz w:val="28"/>
          <w:szCs w:val="28"/>
        </w:rPr>
        <w:t xml:space="preserve"> (</w:t>
      </w:r>
      <w:r w:rsidR="0091781D">
        <w:rPr>
          <w:sz w:val="28"/>
          <w:szCs w:val="28"/>
        </w:rPr>
        <w:t>12</w:t>
      </w:r>
      <w:r w:rsidRPr="00681488">
        <w:rPr>
          <w:sz w:val="28"/>
          <w:szCs w:val="28"/>
        </w:rPr>
        <w:t xml:space="preserve"> часов)</w:t>
      </w:r>
      <w:r>
        <w:rPr>
          <w:sz w:val="28"/>
          <w:szCs w:val="28"/>
        </w:rPr>
        <w:t>.</w:t>
      </w:r>
    </w:p>
    <w:p w:rsidR="00E81C59" w:rsidRPr="00B95E06" w:rsidRDefault="00E81C59" w:rsidP="009D7890">
      <w:pPr>
        <w:tabs>
          <w:tab w:val="left" w:pos="1134"/>
          <w:tab w:val="left" w:pos="2091"/>
        </w:tabs>
        <w:suppressAutoHyphens/>
        <w:ind w:firstLine="709"/>
        <w:jc w:val="both"/>
        <w:rPr>
          <w:rStyle w:val="FontStyle88"/>
          <w:b w:val="0"/>
          <w:bCs w:val="0"/>
          <w:sz w:val="28"/>
          <w:szCs w:val="28"/>
        </w:rPr>
      </w:pPr>
      <w:r w:rsidRPr="00EA6263">
        <w:rPr>
          <w:sz w:val="28"/>
          <w:szCs w:val="28"/>
        </w:rPr>
        <w:t>Теория:</w:t>
      </w:r>
      <w:r w:rsidRPr="00681488">
        <w:rPr>
          <w:rStyle w:val="30"/>
        </w:rPr>
        <w:t xml:space="preserve"> </w:t>
      </w:r>
      <w:r w:rsidRPr="00681488">
        <w:rPr>
          <w:rStyle w:val="FontStyle88"/>
          <w:b w:val="0"/>
          <w:sz w:val="28"/>
          <w:szCs w:val="28"/>
        </w:rPr>
        <w:t>Физическая культура и спорт в России</w:t>
      </w:r>
      <w:r>
        <w:rPr>
          <w:rStyle w:val="FontStyle88"/>
          <w:b w:val="0"/>
          <w:sz w:val="28"/>
          <w:szCs w:val="28"/>
        </w:rPr>
        <w:t>.</w:t>
      </w:r>
      <w:r w:rsidRPr="00681488">
        <w:rPr>
          <w:rStyle w:val="30"/>
          <w:b/>
          <w:sz w:val="28"/>
          <w:szCs w:val="28"/>
        </w:rPr>
        <w:t xml:space="preserve"> </w:t>
      </w:r>
      <w:r w:rsidRPr="00681488">
        <w:rPr>
          <w:rStyle w:val="FontStyle88"/>
          <w:b w:val="0"/>
          <w:sz w:val="28"/>
          <w:szCs w:val="28"/>
        </w:rPr>
        <w:t>Состояние и развитие баскетбола в России</w:t>
      </w:r>
      <w:r>
        <w:rPr>
          <w:rStyle w:val="FontStyle88"/>
          <w:b w:val="0"/>
          <w:sz w:val="28"/>
          <w:szCs w:val="28"/>
        </w:rPr>
        <w:t>.</w:t>
      </w:r>
      <w:r w:rsidRPr="00681488">
        <w:rPr>
          <w:rStyle w:val="30"/>
          <w:b/>
          <w:sz w:val="28"/>
          <w:szCs w:val="28"/>
        </w:rPr>
        <w:t xml:space="preserve"> </w:t>
      </w:r>
      <w:r w:rsidRPr="00681488">
        <w:rPr>
          <w:rStyle w:val="FontStyle88"/>
          <w:b w:val="0"/>
          <w:sz w:val="28"/>
          <w:szCs w:val="28"/>
        </w:rPr>
        <w:t>Воспитание нравственных и волевых качеств спортсмена</w:t>
      </w:r>
      <w:r w:rsidRPr="00681488">
        <w:rPr>
          <w:rStyle w:val="30"/>
          <w:b/>
          <w:sz w:val="28"/>
          <w:szCs w:val="28"/>
        </w:rPr>
        <w:t xml:space="preserve"> </w:t>
      </w:r>
      <w:r w:rsidRPr="00681488">
        <w:rPr>
          <w:rStyle w:val="FontStyle88"/>
          <w:b w:val="0"/>
          <w:sz w:val="28"/>
          <w:szCs w:val="28"/>
        </w:rPr>
        <w:t>Гигиенические требования к занимающимся спортом</w:t>
      </w:r>
      <w:r>
        <w:rPr>
          <w:rStyle w:val="FontStyle88"/>
          <w:b w:val="0"/>
          <w:sz w:val="28"/>
          <w:szCs w:val="28"/>
        </w:rPr>
        <w:t>.</w:t>
      </w:r>
      <w:r w:rsidRPr="00681488">
        <w:rPr>
          <w:rStyle w:val="30"/>
          <w:b/>
          <w:sz w:val="28"/>
          <w:szCs w:val="28"/>
        </w:rPr>
        <w:t xml:space="preserve"> </w:t>
      </w:r>
      <w:r w:rsidRPr="00681488">
        <w:rPr>
          <w:rStyle w:val="FontStyle88"/>
          <w:b w:val="0"/>
          <w:sz w:val="28"/>
          <w:szCs w:val="28"/>
        </w:rPr>
        <w:t>Влияние физических упражнений на организм спортсмена</w:t>
      </w:r>
      <w:r>
        <w:rPr>
          <w:rStyle w:val="FontStyle88"/>
          <w:b w:val="0"/>
          <w:sz w:val="28"/>
          <w:szCs w:val="28"/>
        </w:rPr>
        <w:t>.</w:t>
      </w:r>
      <w:r w:rsidRPr="00681488">
        <w:rPr>
          <w:rStyle w:val="30"/>
          <w:b/>
          <w:sz w:val="28"/>
          <w:szCs w:val="28"/>
        </w:rPr>
        <w:t xml:space="preserve"> </w:t>
      </w:r>
      <w:r w:rsidRPr="00681488">
        <w:rPr>
          <w:rStyle w:val="FontStyle88"/>
          <w:b w:val="0"/>
          <w:sz w:val="28"/>
          <w:szCs w:val="28"/>
        </w:rPr>
        <w:t>Профилактика заболеваемости и травматизма в спорте</w:t>
      </w:r>
      <w:r>
        <w:rPr>
          <w:rStyle w:val="FontStyle88"/>
          <w:b w:val="0"/>
          <w:sz w:val="28"/>
          <w:szCs w:val="28"/>
        </w:rPr>
        <w:t>.</w:t>
      </w:r>
      <w:r w:rsidRPr="00681488">
        <w:rPr>
          <w:rStyle w:val="30"/>
          <w:b/>
          <w:sz w:val="28"/>
          <w:szCs w:val="28"/>
        </w:rPr>
        <w:t xml:space="preserve"> </w:t>
      </w:r>
      <w:r w:rsidRPr="00681488">
        <w:rPr>
          <w:rStyle w:val="FontStyle88"/>
          <w:b w:val="0"/>
          <w:sz w:val="28"/>
          <w:szCs w:val="28"/>
        </w:rPr>
        <w:t>Общая характеристика спортивной подготовки</w:t>
      </w:r>
      <w:r>
        <w:rPr>
          <w:rStyle w:val="FontStyle88"/>
          <w:b w:val="0"/>
          <w:sz w:val="28"/>
          <w:szCs w:val="28"/>
        </w:rPr>
        <w:t>.</w:t>
      </w:r>
      <w:r w:rsidRPr="00681488">
        <w:rPr>
          <w:rStyle w:val="30"/>
          <w:b/>
          <w:sz w:val="28"/>
          <w:szCs w:val="28"/>
        </w:rPr>
        <w:t xml:space="preserve"> </w:t>
      </w:r>
      <w:r w:rsidRPr="00681488">
        <w:rPr>
          <w:rStyle w:val="FontStyle88"/>
          <w:b w:val="0"/>
          <w:sz w:val="28"/>
          <w:szCs w:val="28"/>
        </w:rPr>
        <w:t>Планирование и контроль спортивной подготовки</w:t>
      </w:r>
      <w:r>
        <w:rPr>
          <w:rStyle w:val="FontStyle88"/>
          <w:b w:val="0"/>
          <w:sz w:val="28"/>
          <w:szCs w:val="28"/>
        </w:rPr>
        <w:t>.</w:t>
      </w:r>
      <w:r w:rsidRPr="00681488">
        <w:rPr>
          <w:rStyle w:val="30"/>
          <w:b/>
          <w:sz w:val="28"/>
          <w:szCs w:val="28"/>
        </w:rPr>
        <w:t xml:space="preserve"> </w:t>
      </w:r>
      <w:r w:rsidRPr="00681488">
        <w:rPr>
          <w:rStyle w:val="FontStyle88"/>
          <w:b w:val="0"/>
          <w:sz w:val="28"/>
          <w:szCs w:val="28"/>
        </w:rPr>
        <w:t xml:space="preserve">Физические способности и </w:t>
      </w:r>
      <w:r w:rsidRPr="00681488">
        <w:rPr>
          <w:rStyle w:val="FontStyle88"/>
          <w:b w:val="0"/>
          <w:sz w:val="28"/>
          <w:szCs w:val="28"/>
        </w:rPr>
        <w:lastRenderedPageBreak/>
        <w:t>физическая подготовка</w:t>
      </w:r>
      <w:r>
        <w:rPr>
          <w:rStyle w:val="FontStyle88"/>
          <w:b w:val="0"/>
          <w:sz w:val="28"/>
          <w:szCs w:val="28"/>
        </w:rPr>
        <w:t>.</w:t>
      </w:r>
      <w:r w:rsidRPr="00681488">
        <w:rPr>
          <w:rStyle w:val="30"/>
          <w:b/>
          <w:sz w:val="28"/>
          <w:szCs w:val="28"/>
        </w:rPr>
        <w:t xml:space="preserve"> </w:t>
      </w:r>
      <w:r w:rsidRPr="00681488">
        <w:rPr>
          <w:rStyle w:val="FontStyle88"/>
          <w:b w:val="0"/>
          <w:sz w:val="28"/>
          <w:szCs w:val="28"/>
        </w:rPr>
        <w:t>Основы техники игры и техническая подготовка</w:t>
      </w:r>
      <w:r>
        <w:rPr>
          <w:rStyle w:val="FontStyle88"/>
          <w:b w:val="0"/>
          <w:sz w:val="28"/>
          <w:szCs w:val="28"/>
        </w:rPr>
        <w:t>.</w:t>
      </w:r>
      <w:r w:rsidRPr="00681488">
        <w:rPr>
          <w:rStyle w:val="30"/>
          <w:b/>
          <w:sz w:val="28"/>
          <w:szCs w:val="28"/>
        </w:rPr>
        <w:t xml:space="preserve"> </w:t>
      </w:r>
      <w:r w:rsidRPr="00681488">
        <w:rPr>
          <w:rStyle w:val="FontStyle88"/>
          <w:b w:val="0"/>
          <w:sz w:val="28"/>
          <w:szCs w:val="28"/>
        </w:rPr>
        <w:t>Спортивные соревнования</w:t>
      </w:r>
      <w:r>
        <w:rPr>
          <w:rStyle w:val="FontStyle88"/>
          <w:b w:val="0"/>
          <w:sz w:val="28"/>
          <w:szCs w:val="28"/>
        </w:rPr>
        <w:t>.</w:t>
      </w:r>
    </w:p>
    <w:p w:rsidR="00E81C59" w:rsidRPr="00EA6263" w:rsidRDefault="00E81C59" w:rsidP="009D7890">
      <w:pPr>
        <w:pStyle w:val="a7"/>
        <w:suppressAutoHyphens/>
        <w:spacing w:after="0" w:line="240" w:lineRule="auto"/>
        <w:ind w:left="0" w:firstLine="709"/>
        <w:jc w:val="both"/>
        <w:rPr>
          <w:rFonts w:ascii="Times New Roman" w:hAnsi="Times New Roman"/>
          <w:sz w:val="28"/>
          <w:szCs w:val="28"/>
        </w:rPr>
      </w:pPr>
      <w:r w:rsidRPr="00EA6263">
        <w:rPr>
          <w:rFonts w:ascii="Times New Roman" w:hAnsi="Times New Roman"/>
          <w:sz w:val="28"/>
          <w:szCs w:val="28"/>
        </w:rPr>
        <w:t>По завершению темы предусмотрен устный опрос.</w:t>
      </w:r>
    </w:p>
    <w:p w:rsidR="00E81C59" w:rsidRPr="00EA6263" w:rsidRDefault="00E81C59" w:rsidP="009D7890">
      <w:pPr>
        <w:tabs>
          <w:tab w:val="left" w:pos="1134"/>
        </w:tabs>
        <w:suppressAutoHyphens/>
        <w:ind w:firstLine="709"/>
        <w:jc w:val="both"/>
        <w:rPr>
          <w:sz w:val="28"/>
          <w:szCs w:val="28"/>
        </w:rPr>
      </w:pPr>
      <w:r w:rsidRPr="00EA6263">
        <w:rPr>
          <w:b/>
          <w:sz w:val="28"/>
          <w:szCs w:val="28"/>
        </w:rPr>
        <w:t>Тема 2</w:t>
      </w:r>
      <w:r>
        <w:rPr>
          <w:sz w:val="28"/>
          <w:szCs w:val="28"/>
        </w:rPr>
        <w:t>. Обще</w:t>
      </w:r>
      <w:r w:rsidR="009D7890">
        <w:rPr>
          <w:sz w:val="28"/>
          <w:szCs w:val="28"/>
        </w:rPr>
        <w:t>физическая подготовка (118</w:t>
      </w:r>
      <w:r w:rsidR="0091781D">
        <w:rPr>
          <w:sz w:val="28"/>
          <w:szCs w:val="28"/>
        </w:rPr>
        <w:t xml:space="preserve"> </w:t>
      </w:r>
      <w:r w:rsidRPr="00EA6263">
        <w:rPr>
          <w:sz w:val="28"/>
          <w:szCs w:val="28"/>
        </w:rPr>
        <w:t>часов).</w:t>
      </w:r>
    </w:p>
    <w:p w:rsidR="00E81C59" w:rsidRPr="009E1336" w:rsidRDefault="00E81C59" w:rsidP="009D7890">
      <w:pPr>
        <w:pStyle w:val="a7"/>
        <w:suppressAutoHyphens/>
        <w:spacing w:after="0" w:line="240" w:lineRule="auto"/>
        <w:ind w:left="0" w:firstLine="709"/>
        <w:jc w:val="both"/>
        <w:rPr>
          <w:rFonts w:ascii="Times New Roman" w:hAnsi="Times New Roman"/>
          <w:sz w:val="28"/>
          <w:szCs w:val="28"/>
        </w:rPr>
      </w:pPr>
      <w:r w:rsidRPr="00EA6263">
        <w:rPr>
          <w:rFonts w:ascii="Times New Roman" w:hAnsi="Times New Roman"/>
          <w:sz w:val="28"/>
          <w:szCs w:val="28"/>
        </w:rPr>
        <w:t>Практика:</w:t>
      </w:r>
      <w:r w:rsidRPr="009E1336">
        <w:rPr>
          <w:b/>
        </w:rPr>
        <w:t xml:space="preserve"> </w:t>
      </w:r>
      <w:r w:rsidRPr="009E1336">
        <w:rPr>
          <w:rFonts w:ascii="Times New Roman" w:hAnsi="Times New Roman"/>
          <w:sz w:val="28"/>
          <w:szCs w:val="28"/>
        </w:rPr>
        <w:t>Упражнения для рук и плечевого пояса</w:t>
      </w:r>
      <w:r>
        <w:rPr>
          <w:rFonts w:ascii="Times New Roman" w:hAnsi="Times New Roman"/>
          <w:sz w:val="28"/>
          <w:szCs w:val="28"/>
        </w:rPr>
        <w:t>.</w:t>
      </w:r>
      <w:r w:rsidRPr="009E1336">
        <w:rPr>
          <w:rFonts w:ascii="Times New Roman" w:hAnsi="Times New Roman"/>
          <w:sz w:val="28"/>
          <w:szCs w:val="28"/>
        </w:rPr>
        <w:t xml:space="preserve"> Упражнения для ног</w:t>
      </w:r>
      <w:r>
        <w:rPr>
          <w:rFonts w:ascii="Times New Roman" w:hAnsi="Times New Roman"/>
          <w:sz w:val="28"/>
          <w:szCs w:val="28"/>
        </w:rPr>
        <w:t xml:space="preserve">. </w:t>
      </w:r>
      <w:r w:rsidRPr="009E1336">
        <w:rPr>
          <w:rFonts w:ascii="Times New Roman" w:hAnsi="Times New Roman"/>
          <w:sz w:val="28"/>
          <w:szCs w:val="28"/>
        </w:rPr>
        <w:t>Упражнения для шеи и туловища</w:t>
      </w:r>
      <w:r>
        <w:rPr>
          <w:rFonts w:ascii="Times New Roman" w:hAnsi="Times New Roman"/>
          <w:sz w:val="28"/>
          <w:szCs w:val="28"/>
        </w:rPr>
        <w:t>.</w:t>
      </w:r>
      <w:r w:rsidRPr="009E1336">
        <w:rPr>
          <w:rFonts w:ascii="Times New Roman" w:hAnsi="Times New Roman"/>
          <w:sz w:val="28"/>
          <w:szCs w:val="28"/>
        </w:rPr>
        <w:t xml:space="preserve"> Упражнения для всех групп мышц</w:t>
      </w:r>
      <w:r>
        <w:rPr>
          <w:rFonts w:ascii="Times New Roman" w:hAnsi="Times New Roman"/>
          <w:sz w:val="28"/>
          <w:szCs w:val="28"/>
        </w:rPr>
        <w:t xml:space="preserve">. </w:t>
      </w:r>
      <w:r w:rsidRPr="009E1336">
        <w:rPr>
          <w:rFonts w:ascii="Times New Roman" w:hAnsi="Times New Roman"/>
          <w:sz w:val="28"/>
          <w:szCs w:val="28"/>
        </w:rPr>
        <w:t>Упражнения для развития силы</w:t>
      </w:r>
      <w:r>
        <w:rPr>
          <w:rFonts w:ascii="Times New Roman" w:hAnsi="Times New Roman"/>
          <w:sz w:val="28"/>
          <w:szCs w:val="28"/>
        </w:rPr>
        <w:t>.</w:t>
      </w:r>
      <w:r w:rsidRPr="009E1336">
        <w:rPr>
          <w:rFonts w:ascii="Times New Roman" w:hAnsi="Times New Roman"/>
          <w:sz w:val="28"/>
          <w:szCs w:val="28"/>
        </w:rPr>
        <w:t xml:space="preserve"> Уп</w:t>
      </w:r>
      <w:r>
        <w:rPr>
          <w:rFonts w:ascii="Times New Roman" w:hAnsi="Times New Roman"/>
          <w:sz w:val="28"/>
          <w:szCs w:val="28"/>
        </w:rPr>
        <w:t xml:space="preserve">ражнения для развития быстроты. </w:t>
      </w:r>
      <w:r w:rsidRPr="009E1336">
        <w:rPr>
          <w:rFonts w:ascii="Times New Roman" w:hAnsi="Times New Roman"/>
          <w:sz w:val="28"/>
          <w:szCs w:val="28"/>
        </w:rPr>
        <w:t>Упражнения для развития гибкости. Упр</w:t>
      </w:r>
      <w:r>
        <w:rPr>
          <w:rFonts w:ascii="Times New Roman" w:hAnsi="Times New Roman"/>
          <w:sz w:val="28"/>
          <w:szCs w:val="28"/>
        </w:rPr>
        <w:t xml:space="preserve">ажнения для развития ловкости. </w:t>
      </w:r>
      <w:r w:rsidRPr="009E1336">
        <w:rPr>
          <w:rFonts w:ascii="Times New Roman" w:hAnsi="Times New Roman"/>
          <w:sz w:val="28"/>
          <w:szCs w:val="28"/>
        </w:rPr>
        <w:t>Упражнения для развития скоростно-силовых качеств. Упражнения для развития общей выносливости. Упражнения типа «полоса препятствий»</w:t>
      </w:r>
      <w:r>
        <w:rPr>
          <w:rFonts w:ascii="Times New Roman" w:hAnsi="Times New Roman"/>
          <w:sz w:val="28"/>
          <w:szCs w:val="28"/>
        </w:rPr>
        <w:t>.</w:t>
      </w:r>
    </w:p>
    <w:p w:rsidR="00E81C59" w:rsidRPr="009E1336" w:rsidRDefault="00E81C59" w:rsidP="009D7890">
      <w:pPr>
        <w:pStyle w:val="a7"/>
        <w:tabs>
          <w:tab w:val="left" w:pos="1134"/>
        </w:tabs>
        <w:suppressAutoHyphens/>
        <w:spacing w:after="0" w:line="240" w:lineRule="auto"/>
        <w:ind w:left="851" w:hanging="142"/>
        <w:contextualSpacing w:val="0"/>
        <w:jc w:val="both"/>
        <w:rPr>
          <w:rFonts w:ascii="Times New Roman" w:hAnsi="Times New Roman"/>
          <w:sz w:val="28"/>
          <w:szCs w:val="28"/>
          <w:highlight w:val="cyan"/>
        </w:rPr>
      </w:pPr>
      <w:r w:rsidRPr="0059029C">
        <w:rPr>
          <w:rFonts w:ascii="Times New Roman" w:hAnsi="Times New Roman"/>
          <w:b/>
          <w:sz w:val="28"/>
          <w:szCs w:val="28"/>
        </w:rPr>
        <w:t>Тема 3.</w:t>
      </w:r>
      <w:r>
        <w:rPr>
          <w:rFonts w:ascii="Times New Roman" w:hAnsi="Times New Roman"/>
          <w:sz w:val="28"/>
          <w:szCs w:val="28"/>
        </w:rPr>
        <w:t xml:space="preserve"> Специально </w:t>
      </w:r>
      <w:r w:rsidRPr="009E1336">
        <w:rPr>
          <w:rFonts w:ascii="Times New Roman" w:hAnsi="Times New Roman"/>
          <w:sz w:val="28"/>
          <w:szCs w:val="28"/>
        </w:rPr>
        <w:t xml:space="preserve">физическая подготовка </w:t>
      </w:r>
      <w:r w:rsidR="00CF4BC2">
        <w:rPr>
          <w:rFonts w:ascii="Times New Roman" w:hAnsi="Times New Roman"/>
          <w:sz w:val="28"/>
          <w:szCs w:val="28"/>
        </w:rPr>
        <w:t>(50</w:t>
      </w:r>
      <w:r w:rsidRPr="009E1336">
        <w:rPr>
          <w:rFonts w:ascii="Times New Roman" w:hAnsi="Times New Roman"/>
          <w:sz w:val="28"/>
          <w:szCs w:val="28"/>
        </w:rPr>
        <w:t xml:space="preserve"> часов)</w:t>
      </w:r>
      <w:r>
        <w:rPr>
          <w:rFonts w:ascii="Times New Roman" w:hAnsi="Times New Roman"/>
          <w:sz w:val="28"/>
          <w:szCs w:val="28"/>
        </w:rPr>
        <w:t>.</w:t>
      </w:r>
    </w:p>
    <w:p w:rsidR="00E81C59" w:rsidRPr="006E5FCD" w:rsidRDefault="00E81C59" w:rsidP="009D7890">
      <w:pPr>
        <w:tabs>
          <w:tab w:val="left" w:pos="1134"/>
        </w:tabs>
        <w:suppressAutoHyphens/>
        <w:ind w:firstLine="709"/>
        <w:jc w:val="both"/>
        <w:rPr>
          <w:sz w:val="28"/>
          <w:szCs w:val="28"/>
        </w:rPr>
      </w:pPr>
      <w:r w:rsidRPr="006E5FCD">
        <w:rPr>
          <w:sz w:val="28"/>
          <w:szCs w:val="28"/>
        </w:rPr>
        <w:t>Практика: Упражнения для развития быстроты движения и прыгучести. Упражнения для развития качеств, необходимых для выполнения броска. Упражнения для развития игровой ловкости. Упражнения для развития специальной выносливости.</w:t>
      </w:r>
    </w:p>
    <w:p w:rsidR="00E81C59" w:rsidRPr="006E5FCD" w:rsidRDefault="00E81C59" w:rsidP="009D7890">
      <w:pPr>
        <w:tabs>
          <w:tab w:val="left" w:pos="567"/>
        </w:tabs>
        <w:suppressAutoHyphens/>
        <w:ind w:firstLine="709"/>
        <w:rPr>
          <w:sz w:val="28"/>
          <w:szCs w:val="28"/>
          <w:highlight w:val="cyan"/>
        </w:rPr>
      </w:pPr>
      <w:r w:rsidRPr="0059029C">
        <w:rPr>
          <w:b/>
          <w:sz w:val="28"/>
          <w:szCs w:val="28"/>
        </w:rPr>
        <w:t>Тема 4.</w:t>
      </w:r>
      <w:r w:rsidRPr="006E5FCD">
        <w:t xml:space="preserve"> </w:t>
      </w:r>
      <w:r w:rsidRPr="006E5FCD">
        <w:rPr>
          <w:sz w:val="28"/>
          <w:szCs w:val="28"/>
        </w:rPr>
        <w:t>Тактико-техническая подготовка</w:t>
      </w:r>
      <w:r w:rsidRPr="006E5FCD">
        <w:rPr>
          <w:b/>
          <w:sz w:val="28"/>
          <w:szCs w:val="28"/>
        </w:rPr>
        <w:t xml:space="preserve"> </w:t>
      </w:r>
      <w:r w:rsidR="0091781D">
        <w:rPr>
          <w:sz w:val="28"/>
          <w:szCs w:val="28"/>
        </w:rPr>
        <w:t>(135</w:t>
      </w:r>
      <w:r w:rsidRPr="006E5FCD">
        <w:rPr>
          <w:sz w:val="28"/>
          <w:szCs w:val="28"/>
        </w:rPr>
        <w:t xml:space="preserve"> часов)</w:t>
      </w:r>
      <w:r>
        <w:rPr>
          <w:sz w:val="28"/>
          <w:szCs w:val="28"/>
        </w:rPr>
        <w:t>.</w:t>
      </w:r>
    </w:p>
    <w:p w:rsidR="00E81C59" w:rsidRPr="00D67E36" w:rsidRDefault="00E81C59" w:rsidP="009D7890">
      <w:pPr>
        <w:tabs>
          <w:tab w:val="left" w:pos="1134"/>
        </w:tabs>
        <w:suppressAutoHyphens/>
        <w:ind w:firstLine="709"/>
        <w:jc w:val="both"/>
        <w:rPr>
          <w:sz w:val="28"/>
          <w:szCs w:val="28"/>
          <w:highlight w:val="cyan"/>
        </w:rPr>
      </w:pPr>
      <w:r w:rsidRPr="00D67E36">
        <w:rPr>
          <w:sz w:val="28"/>
          <w:szCs w:val="28"/>
        </w:rPr>
        <w:t xml:space="preserve">Практика: </w:t>
      </w:r>
      <w:r>
        <w:rPr>
          <w:sz w:val="28"/>
          <w:szCs w:val="28"/>
        </w:rPr>
        <w:t>И</w:t>
      </w:r>
      <w:r w:rsidRPr="00D67E36">
        <w:rPr>
          <w:sz w:val="28"/>
          <w:szCs w:val="28"/>
        </w:rPr>
        <w:t>зучение соревновательной деятельности, правил по баскетболу, общих положений современной отечественной и зарубежной тактики спортсменов, своих соперников; освоение умений строить свою тактику в предстоящих соревнованиях; моделирование необходимых условий в тренировке и контрольных соревнованиях для практического овладения тактическими</w:t>
      </w:r>
      <w:r>
        <w:rPr>
          <w:sz w:val="28"/>
          <w:szCs w:val="28"/>
        </w:rPr>
        <w:t xml:space="preserve"> действиями совместно с сформированными</w:t>
      </w:r>
      <w:r>
        <w:t xml:space="preserve"> </w:t>
      </w:r>
      <w:r>
        <w:rPr>
          <w:sz w:val="28"/>
          <w:szCs w:val="28"/>
        </w:rPr>
        <w:t>двигательными умениями, позволяющими</w:t>
      </w:r>
      <w:r w:rsidRPr="00D67E36">
        <w:rPr>
          <w:sz w:val="28"/>
          <w:szCs w:val="28"/>
        </w:rPr>
        <w:t xml:space="preserve"> добиваться максимального эффекта в различных условиях.</w:t>
      </w:r>
    </w:p>
    <w:p w:rsidR="00E81C59" w:rsidRPr="006E5FCD" w:rsidRDefault="00E81C59" w:rsidP="009D7890">
      <w:pPr>
        <w:suppressAutoHyphens/>
        <w:ind w:firstLine="709"/>
        <w:jc w:val="both"/>
        <w:rPr>
          <w:sz w:val="28"/>
          <w:szCs w:val="28"/>
        </w:rPr>
      </w:pPr>
      <w:r w:rsidRPr="0059029C">
        <w:rPr>
          <w:b/>
          <w:sz w:val="28"/>
          <w:szCs w:val="28"/>
        </w:rPr>
        <w:t>Тема 5.</w:t>
      </w:r>
      <w:r w:rsidRPr="006E5FCD">
        <w:rPr>
          <w:sz w:val="28"/>
          <w:szCs w:val="28"/>
        </w:rPr>
        <w:t xml:space="preserve"> Инструкторская и судейская практика</w:t>
      </w:r>
      <w:r>
        <w:rPr>
          <w:sz w:val="28"/>
          <w:szCs w:val="28"/>
        </w:rPr>
        <w:t xml:space="preserve"> </w:t>
      </w:r>
      <w:r w:rsidR="0091781D">
        <w:rPr>
          <w:sz w:val="28"/>
          <w:szCs w:val="28"/>
        </w:rPr>
        <w:t>(18</w:t>
      </w:r>
      <w:r>
        <w:rPr>
          <w:sz w:val="28"/>
          <w:szCs w:val="28"/>
        </w:rPr>
        <w:t xml:space="preserve"> часов</w:t>
      </w:r>
      <w:r w:rsidRPr="006E5FCD">
        <w:rPr>
          <w:sz w:val="28"/>
          <w:szCs w:val="28"/>
        </w:rPr>
        <w:t>)</w:t>
      </w:r>
      <w:r>
        <w:rPr>
          <w:sz w:val="28"/>
          <w:szCs w:val="28"/>
        </w:rPr>
        <w:t>.</w:t>
      </w:r>
    </w:p>
    <w:p w:rsidR="00E81C59" w:rsidRDefault="00E81C59" w:rsidP="009D7890">
      <w:pPr>
        <w:pStyle w:val="Style8"/>
        <w:widowControl/>
        <w:spacing w:before="12" w:line="276" w:lineRule="auto"/>
        <w:ind w:left="7" w:firstLine="709"/>
        <w:jc w:val="both"/>
        <w:rPr>
          <w:rStyle w:val="FontStyle89"/>
          <w:sz w:val="28"/>
          <w:szCs w:val="28"/>
        </w:rPr>
      </w:pPr>
      <w:r w:rsidRPr="006E5FCD">
        <w:rPr>
          <w:sz w:val="28"/>
          <w:szCs w:val="28"/>
        </w:rPr>
        <w:t xml:space="preserve">Теория: </w:t>
      </w:r>
      <w:r w:rsidRPr="006E5FCD">
        <w:rPr>
          <w:rStyle w:val="FontStyle89"/>
          <w:sz w:val="28"/>
          <w:szCs w:val="28"/>
        </w:rPr>
        <w:t xml:space="preserve">В течение всего периода обучения тренер должен </w:t>
      </w:r>
      <w:r>
        <w:rPr>
          <w:rStyle w:val="FontStyle89"/>
          <w:sz w:val="28"/>
          <w:szCs w:val="28"/>
        </w:rPr>
        <w:t>под</w:t>
      </w:r>
      <w:r w:rsidRPr="006E5FCD">
        <w:rPr>
          <w:rStyle w:val="FontStyle89"/>
          <w:sz w:val="28"/>
          <w:szCs w:val="28"/>
        </w:rPr>
        <w:t>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E81C59" w:rsidRPr="00A6044F" w:rsidRDefault="00E81C59" w:rsidP="009D7890">
      <w:pPr>
        <w:pStyle w:val="Style8"/>
        <w:widowControl/>
        <w:spacing w:before="12" w:line="276" w:lineRule="auto"/>
        <w:ind w:left="7" w:firstLine="709"/>
        <w:jc w:val="both"/>
        <w:rPr>
          <w:rStyle w:val="FontStyle89"/>
          <w:sz w:val="28"/>
          <w:szCs w:val="28"/>
        </w:rPr>
      </w:pPr>
      <w:r w:rsidRPr="00A6044F">
        <w:rPr>
          <w:sz w:val="28"/>
          <w:szCs w:val="28"/>
        </w:rPr>
        <w:t xml:space="preserve">Практика: </w:t>
      </w:r>
      <w:r>
        <w:rPr>
          <w:sz w:val="28"/>
          <w:szCs w:val="28"/>
        </w:rPr>
        <w:t xml:space="preserve">Уметь </w:t>
      </w:r>
      <w:r>
        <w:rPr>
          <w:rStyle w:val="FontStyle89"/>
          <w:sz w:val="28"/>
          <w:szCs w:val="28"/>
        </w:rPr>
        <w:t>составлять</w:t>
      </w:r>
      <w:r w:rsidRPr="00A6044F">
        <w:rPr>
          <w:rStyle w:val="FontStyle89"/>
          <w:sz w:val="28"/>
          <w:szCs w:val="28"/>
        </w:rPr>
        <w:t xml:space="preserve"> положение о проведении первенства школы по баскетболу</w:t>
      </w:r>
      <w:r>
        <w:rPr>
          <w:rStyle w:val="FontStyle89"/>
          <w:sz w:val="28"/>
          <w:szCs w:val="28"/>
        </w:rPr>
        <w:t>, вести протокол игры, у</w:t>
      </w:r>
      <w:r w:rsidRPr="00A6044F">
        <w:rPr>
          <w:rStyle w:val="FontStyle89"/>
          <w:sz w:val="28"/>
          <w:szCs w:val="28"/>
        </w:rPr>
        <w:t>частвовать в судействе у</w:t>
      </w:r>
      <w:r>
        <w:rPr>
          <w:rStyle w:val="FontStyle89"/>
          <w:sz w:val="28"/>
          <w:szCs w:val="28"/>
        </w:rPr>
        <w:t>чебных игр совместно с тренером, проводить</w:t>
      </w:r>
      <w:r w:rsidRPr="00A6044F">
        <w:rPr>
          <w:rStyle w:val="FontStyle89"/>
          <w:sz w:val="28"/>
          <w:szCs w:val="28"/>
        </w:rPr>
        <w:t xml:space="preserve"> судейство учеб</w:t>
      </w:r>
      <w:r>
        <w:rPr>
          <w:rStyle w:val="FontStyle89"/>
          <w:sz w:val="28"/>
          <w:szCs w:val="28"/>
        </w:rPr>
        <w:t>ных игр в поле (самостоятельно), у</w:t>
      </w:r>
      <w:r w:rsidRPr="00A6044F">
        <w:rPr>
          <w:rStyle w:val="FontStyle89"/>
          <w:sz w:val="28"/>
          <w:szCs w:val="28"/>
        </w:rPr>
        <w:t xml:space="preserve">частвовать в судействе официальных соревнований в роли судьи </w:t>
      </w:r>
      <w:r>
        <w:rPr>
          <w:rStyle w:val="FontStyle89"/>
          <w:sz w:val="28"/>
          <w:szCs w:val="28"/>
        </w:rPr>
        <w:t>в поле и в составе секретариата, с</w:t>
      </w:r>
      <w:r w:rsidRPr="00A6044F">
        <w:rPr>
          <w:rStyle w:val="FontStyle89"/>
          <w:sz w:val="28"/>
          <w:szCs w:val="28"/>
        </w:rPr>
        <w:t>удить игры в качестве судьи в поле.</w:t>
      </w:r>
    </w:p>
    <w:p w:rsidR="00E81C59" w:rsidRPr="00F72B31" w:rsidRDefault="00E81C59" w:rsidP="009D7890">
      <w:pPr>
        <w:spacing w:line="276" w:lineRule="auto"/>
        <w:ind w:firstLine="709"/>
        <w:jc w:val="both"/>
        <w:rPr>
          <w:sz w:val="28"/>
          <w:szCs w:val="28"/>
          <w:highlight w:val="cyan"/>
        </w:rPr>
      </w:pPr>
      <w:r w:rsidRPr="0059029C">
        <w:rPr>
          <w:sz w:val="28"/>
          <w:szCs w:val="28"/>
        </w:rPr>
        <w:t>Практика: Медико-биологическая гр</w:t>
      </w:r>
      <w:r w:rsidR="009203C3">
        <w:rPr>
          <w:sz w:val="28"/>
          <w:szCs w:val="28"/>
        </w:rPr>
        <w:t>уппа восстановительных средств</w:t>
      </w:r>
      <w:r w:rsidR="001A156E">
        <w:rPr>
          <w:sz w:val="28"/>
          <w:szCs w:val="28"/>
        </w:rPr>
        <w:t>,</w:t>
      </w:r>
      <w:r w:rsidR="009203C3">
        <w:rPr>
          <w:sz w:val="28"/>
          <w:szCs w:val="28"/>
        </w:rPr>
        <w:t xml:space="preserve"> </w:t>
      </w:r>
      <w:r w:rsidRPr="0059029C">
        <w:rPr>
          <w:sz w:val="28"/>
          <w:szCs w:val="28"/>
        </w:rPr>
        <w:t>включает в себя рациональное питание, витаминизацию, физические средства восстановления</w:t>
      </w:r>
      <w:r>
        <w:rPr>
          <w:sz w:val="28"/>
          <w:szCs w:val="28"/>
        </w:rPr>
        <w:t>.</w:t>
      </w:r>
    </w:p>
    <w:p w:rsidR="00E81C59" w:rsidRPr="0059029C" w:rsidRDefault="009203C3" w:rsidP="009D7890">
      <w:pPr>
        <w:tabs>
          <w:tab w:val="left" w:pos="851"/>
        </w:tabs>
        <w:suppressAutoHyphens/>
        <w:ind w:firstLine="709"/>
        <w:jc w:val="both"/>
        <w:rPr>
          <w:sz w:val="28"/>
          <w:szCs w:val="28"/>
        </w:rPr>
      </w:pPr>
      <w:r>
        <w:rPr>
          <w:b/>
          <w:sz w:val="28"/>
          <w:szCs w:val="28"/>
        </w:rPr>
        <w:t>Тема 6</w:t>
      </w:r>
      <w:r w:rsidR="00E81C59" w:rsidRPr="0059029C">
        <w:rPr>
          <w:b/>
          <w:sz w:val="28"/>
          <w:szCs w:val="28"/>
        </w:rPr>
        <w:t>.</w:t>
      </w:r>
      <w:r w:rsidR="00E81C59" w:rsidRPr="0059029C">
        <w:rPr>
          <w:sz w:val="28"/>
          <w:szCs w:val="28"/>
        </w:rPr>
        <w:t xml:space="preserve"> Контрольные испытания </w:t>
      </w:r>
      <w:r w:rsidR="00CF4BC2">
        <w:rPr>
          <w:sz w:val="28"/>
          <w:szCs w:val="28"/>
        </w:rPr>
        <w:t>(1</w:t>
      </w:r>
      <w:r w:rsidR="00E81C59">
        <w:rPr>
          <w:sz w:val="28"/>
          <w:szCs w:val="28"/>
        </w:rPr>
        <w:t>5</w:t>
      </w:r>
      <w:r w:rsidR="00E81C59" w:rsidRPr="0059029C">
        <w:rPr>
          <w:sz w:val="28"/>
          <w:szCs w:val="28"/>
        </w:rPr>
        <w:t xml:space="preserve"> часов)</w:t>
      </w:r>
      <w:r w:rsidR="00E81C59">
        <w:rPr>
          <w:sz w:val="28"/>
          <w:szCs w:val="28"/>
        </w:rPr>
        <w:t>.</w:t>
      </w:r>
    </w:p>
    <w:p w:rsidR="00E81C59" w:rsidRPr="00F72B31" w:rsidRDefault="00E81C59" w:rsidP="009D7890">
      <w:pPr>
        <w:tabs>
          <w:tab w:val="left" w:pos="0"/>
        </w:tabs>
        <w:suppressAutoHyphens/>
        <w:ind w:firstLine="709"/>
        <w:jc w:val="both"/>
        <w:rPr>
          <w:sz w:val="28"/>
          <w:szCs w:val="28"/>
          <w:highlight w:val="cyan"/>
        </w:rPr>
      </w:pPr>
      <w:r w:rsidRPr="0059029C">
        <w:rPr>
          <w:sz w:val="28"/>
          <w:szCs w:val="28"/>
        </w:rPr>
        <w:t>Практика: сдача контрольных нормативов</w:t>
      </w:r>
      <w:r w:rsidRPr="005E541C">
        <w:rPr>
          <w:sz w:val="28"/>
          <w:szCs w:val="28"/>
        </w:rPr>
        <w:t>.</w:t>
      </w:r>
    </w:p>
    <w:p w:rsidR="00E81C59" w:rsidRPr="0059029C" w:rsidRDefault="009203C3" w:rsidP="009D7890">
      <w:pPr>
        <w:tabs>
          <w:tab w:val="left" w:pos="851"/>
        </w:tabs>
        <w:suppressAutoHyphens/>
        <w:ind w:firstLine="709"/>
        <w:jc w:val="both"/>
        <w:rPr>
          <w:sz w:val="28"/>
          <w:szCs w:val="28"/>
        </w:rPr>
      </w:pPr>
      <w:r>
        <w:rPr>
          <w:b/>
          <w:sz w:val="28"/>
          <w:szCs w:val="28"/>
        </w:rPr>
        <w:t>Тема 7</w:t>
      </w:r>
      <w:r w:rsidR="00E81C59" w:rsidRPr="0059029C">
        <w:rPr>
          <w:b/>
          <w:sz w:val="28"/>
          <w:szCs w:val="28"/>
        </w:rPr>
        <w:t>.</w:t>
      </w:r>
      <w:r w:rsidR="00E81C59" w:rsidRPr="0059029C">
        <w:rPr>
          <w:sz w:val="28"/>
          <w:szCs w:val="28"/>
        </w:rPr>
        <w:t xml:space="preserve"> Медицинское обследование</w:t>
      </w:r>
      <w:r w:rsidR="0091781D">
        <w:rPr>
          <w:sz w:val="28"/>
          <w:szCs w:val="28"/>
        </w:rPr>
        <w:t xml:space="preserve"> (6</w:t>
      </w:r>
      <w:r w:rsidR="00E81C59">
        <w:rPr>
          <w:sz w:val="28"/>
          <w:szCs w:val="28"/>
        </w:rPr>
        <w:t xml:space="preserve"> </w:t>
      </w:r>
      <w:r w:rsidR="00E81C59" w:rsidRPr="0059029C">
        <w:rPr>
          <w:sz w:val="28"/>
          <w:szCs w:val="28"/>
        </w:rPr>
        <w:t>часов)</w:t>
      </w:r>
      <w:r w:rsidR="00E81C59">
        <w:rPr>
          <w:sz w:val="28"/>
          <w:szCs w:val="28"/>
        </w:rPr>
        <w:t>.</w:t>
      </w:r>
    </w:p>
    <w:p w:rsidR="00E81C59" w:rsidRPr="0059029C" w:rsidRDefault="00E81C59" w:rsidP="009D7890">
      <w:pPr>
        <w:tabs>
          <w:tab w:val="left" w:pos="851"/>
          <w:tab w:val="left" w:pos="1134"/>
        </w:tabs>
        <w:suppressAutoHyphens/>
        <w:ind w:firstLine="709"/>
        <w:jc w:val="both"/>
        <w:rPr>
          <w:sz w:val="28"/>
          <w:szCs w:val="28"/>
        </w:rPr>
      </w:pPr>
      <w:r w:rsidRPr="0059029C">
        <w:rPr>
          <w:sz w:val="28"/>
          <w:szCs w:val="28"/>
        </w:rPr>
        <w:t>Практи</w:t>
      </w:r>
      <w:r>
        <w:rPr>
          <w:sz w:val="28"/>
          <w:szCs w:val="28"/>
        </w:rPr>
        <w:t>ка: прохождение медицинского обследования</w:t>
      </w:r>
      <w:r w:rsidRPr="0059029C">
        <w:rPr>
          <w:sz w:val="28"/>
          <w:szCs w:val="28"/>
        </w:rPr>
        <w:t>.</w:t>
      </w:r>
    </w:p>
    <w:p w:rsidR="00E81C59" w:rsidRPr="0059029C" w:rsidRDefault="009203C3" w:rsidP="009D7890">
      <w:pPr>
        <w:pStyle w:val="a7"/>
        <w:tabs>
          <w:tab w:val="left" w:pos="851"/>
          <w:tab w:val="left" w:pos="1134"/>
        </w:tabs>
        <w:suppressAutoHyphens/>
        <w:spacing w:after="0" w:line="240" w:lineRule="auto"/>
        <w:ind w:left="0" w:firstLine="709"/>
        <w:contextualSpacing w:val="0"/>
        <w:jc w:val="both"/>
        <w:rPr>
          <w:rFonts w:ascii="Times New Roman" w:hAnsi="Times New Roman"/>
          <w:sz w:val="28"/>
          <w:szCs w:val="28"/>
        </w:rPr>
      </w:pPr>
      <w:r>
        <w:rPr>
          <w:rFonts w:ascii="Times New Roman" w:hAnsi="Times New Roman"/>
          <w:b/>
          <w:sz w:val="28"/>
          <w:szCs w:val="28"/>
        </w:rPr>
        <w:t>Тема 8</w:t>
      </w:r>
      <w:r w:rsidR="00E81C59" w:rsidRPr="0059029C">
        <w:rPr>
          <w:rFonts w:ascii="Times New Roman" w:hAnsi="Times New Roman"/>
          <w:b/>
          <w:sz w:val="28"/>
          <w:szCs w:val="28"/>
        </w:rPr>
        <w:t xml:space="preserve">. </w:t>
      </w:r>
      <w:r w:rsidR="00E81C59" w:rsidRPr="0059029C">
        <w:rPr>
          <w:rFonts w:ascii="Times New Roman" w:hAnsi="Times New Roman"/>
          <w:sz w:val="28"/>
          <w:szCs w:val="28"/>
        </w:rPr>
        <w:t>Соревнования</w:t>
      </w:r>
      <w:r w:rsidR="0091781D">
        <w:rPr>
          <w:rFonts w:ascii="Times New Roman" w:hAnsi="Times New Roman"/>
          <w:sz w:val="28"/>
          <w:szCs w:val="28"/>
        </w:rPr>
        <w:t xml:space="preserve"> (60</w:t>
      </w:r>
      <w:r w:rsidR="00E81C59">
        <w:rPr>
          <w:rFonts w:ascii="Times New Roman" w:hAnsi="Times New Roman"/>
          <w:sz w:val="28"/>
          <w:szCs w:val="28"/>
        </w:rPr>
        <w:t xml:space="preserve"> часов).</w:t>
      </w:r>
    </w:p>
    <w:p w:rsidR="00E81C59" w:rsidRPr="00D67E36" w:rsidRDefault="00E81C59" w:rsidP="009D7890">
      <w:pPr>
        <w:tabs>
          <w:tab w:val="left" w:pos="851"/>
          <w:tab w:val="left" w:pos="1134"/>
        </w:tabs>
        <w:suppressAutoHyphens/>
        <w:ind w:firstLine="709"/>
        <w:jc w:val="both"/>
        <w:rPr>
          <w:sz w:val="28"/>
          <w:szCs w:val="28"/>
        </w:rPr>
      </w:pPr>
      <w:r>
        <w:rPr>
          <w:sz w:val="28"/>
          <w:szCs w:val="28"/>
        </w:rPr>
        <w:t>Пр</w:t>
      </w:r>
      <w:r w:rsidR="00CF4BC2">
        <w:rPr>
          <w:sz w:val="28"/>
          <w:szCs w:val="28"/>
        </w:rPr>
        <w:t>актика: Участие в соревнованиях</w:t>
      </w:r>
      <w:r>
        <w:rPr>
          <w:sz w:val="28"/>
          <w:szCs w:val="28"/>
        </w:rPr>
        <w:t xml:space="preserve"> согласно календарного плана</w:t>
      </w:r>
      <w:r w:rsidRPr="00D67E36">
        <w:rPr>
          <w:sz w:val="28"/>
          <w:szCs w:val="28"/>
        </w:rPr>
        <w:t>.</w:t>
      </w:r>
    </w:p>
    <w:p w:rsidR="00E81C59" w:rsidRPr="00DE64DC" w:rsidRDefault="00F20B3B" w:rsidP="009D7890">
      <w:pPr>
        <w:suppressAutoHyphens/>
        <w:ind w:firstLine="708"/>
        <w:jc w:val="both"/>
        <w:rPr>
          <w:rFonts w:eastAsia="Calibri"/>
          <w:b/>
          <w:sz w:val="28"/>
          <w:szCs w:val="28"/>
        </w:rPr>
      </w:pPr>
      <w:r>
        <w:rPr>
          <w:rFonts w:eastAsia="Calibri"/>
          <w:b/>
          <w:sz w:val="28"/>
          <w:szCs w:val="28"/>
        </w:rPr>
        <w:lastRenderedPageBreak/>
        <w:t>Календарный учебный график</w:t>
      </w:r>
      <w:r w:rsidR="00E81C59" w:rsidRPr="00DE64DC">
        <w:rPr>
          <w:rFonts w:eastAsia="Calibri"/>
          <w:b/>
          <w:sz w:val="28"/>
          <w:szCs w:val="28"/>
        </w:rPr>
        <w:t>.</w:t>
      </w:r>
    </w:p>
    <w:p w:rsidR="00E81C59" w:rsidRPr="00EA6263" w:rsidRDefault="00E81C59" w:rsidP="009D7890">
      <w:pPr>
        <w:suppressAutoHyphens/>
        <w:ind w:firstLine="709"/>
        <w:jc w:val="both"/>
        <w:rPr>
          <w:color w:val="000000"/>
          <w:sz w:val="28"/>
          <w:szCs w:val="28"/>
        </w:rPr>
      </w:pPr>
      <w:r w:rsidRPr="00EA6263">
        <w:rPr>
          <w:color w:val="000000"/>
          <w:sz w:val="28"/>
          <w:szCs w:val="28"/>
        </w:rPr>
        <w:t xml:space="preserve">Количество учебных недель – </w:t>
      </w:r>
      <w:r>
        <w:rPr>
          <w:color w:val="000000"/>
          <w:sz w:val="28"/>
          <w:szCs w:val="28"/>
        </w:rPr>
        <w:t>46</w:t>
      </w:r>
      <w:r w:rsidR="001A156E">
        <w:rPr>
          <w:color w:val="000000"/>
          <w:sz w:val="28"/>
          <w:szCs w:val="28"/>
        </w:rPr>
        <w:t xml:space="preserve"> недель</w:t>
      </w:r>
      <w:r w:rsidRPr="00EA6263">
        <w:rPr>
          <w:color w:val="000000"/>
          <w:sz w:val="28"/>
          <w:szCs w:val="28"/>
        </w:rPr>
        <w:t>.</w:t>
      </w:r>
    </w:p>
    <w:p w:rsidR="00F20B3B" w:rsidRDefault="00F20B3B" w:rsidP="009D7890">
      <w:pPr>
        <w:shd w:val="clear" w:color="auto" w:fill="FFFFFF"/>
        <w:tabs>
          <w:tab w:val="left" w:pos="709"/>
        </w:tabs>
        <w:suppressAutoHyphens/>
        <w:ind w:firstLine="709"/>
        <w:jc w:val="both"/>
        <w:rPr>
          <w:color w:val="000000"/>
          <w:sz w:val="28"/>
          <w:szCs w:val="28"/>
        </w:rPr>
      </w:pPr>
      <w:r w:rsidRPr="0085369C">
        <w:rPr>
          <w:color w:val="000000"/>
          <w:sz w:val="28"/>
          <w:szCs w:val="28"/>
        </w:rPr>
        <w:t xml:space="preserve">Даты начала и окончания учебного периода: </w:t>
      </w:r>
      <w:r>
        <w:rPr>
          <w:color w:val="000000"/>
          <w:sz w:val="28"/>
          <w:szCs w:val="28"/>
        </w:rPr>
        <w:t>с 1 сентября по 15 июля.</w:t>
      </w:r>
    </w:p>
    <w:p w:rsidR="00F20B3B" w:rsidRDefault="00F20B3B" w:rsidP="009D7890">
      <w:pPr>
        <w:shd w:val="clear" w:color="auto" w:fill="FFFFFF"/>
        <w:tabs>
          <w:tab w:val="left" w:pos="709"/>
        </w:tabs>
        <w:suppressAutoHyphens/>
        <w:ind w:firstLine="709"/>
        <w:jc w:val="both"/>
        <w:rPr>
          <w:color w:val="000000"/>
          <w:sz w:val="28"/>
          <w:szCs w:val="28"/>
        </w:rPr>
      </w:pPr>
      <w:r>
        <w:rPr>
          <w:color w:val="000000"/>
          <w:sz w:val="28"/>
          <w:szCs w:val="28"/>
        </w:rPr>
        <w:t>Продолжительность каникул; 1 неделя в Новогодние праздники и 6 недель в летний период.</w:t>
      </w:r>
    </w:p>
    <w:p w:rsidR="00F20B3B" w:rsidRDefault="00F20B3B" w:rsidP="009D7890">
      <w:pPr>
        <w:shd w:val="clear" w:color="auto" w:fill="FFFFFF"/>
        <w:tabs>
          <w:tab w:val="left" w:pos="709"/>
        </w:tabs>
        <w:suppressAutoHyphens/>
        <w:ind w:firstLine="709"/>
        <w:jc w:val="both"/>
        <w:rPr>
          <w:color w:val="000000"/>
          <w:sz w:val="28"/>
          <w:szCs w:val="28"/>
        </w:rPr>
      </w:pPr>
      <w:r w:rsidRPr="00E4301E">
        <w:rPr>
          <w:color w:val="000000"/>
          <w:sz w:val="28"/>
          <w:szCs w:val="28"/>
          <w:shd w:val="clear" w:color="auto" w:fill="FFFFFF"/>
        </w:rPr>
        <w:t>Государственные праздники</w:t>
      </w:r>
      <w:r>
        <w:rPr>
          <w:color w:val="000000"/>
          <w:sz w:val="28"/>
          <w:szCs w:val="28"/>
          <w:shd w:val="clear" w:color="auto" w:fill="FFFFFF"/>
        </w:rPr>
        <w:t xml:space="preserve">: </w:t>
      </w:r>
      <w:r w:rsidRPr="00E4301E">
        <w:rPr>
          <w:color w:val="000000"/>
          <w:sz w:val="28"/>
          <w:szCs w:val="28"/>
          <w:shd w:val="clear" w:color="auto" w:fill="FFFFFF"/>
        </w:rPr>
        <w:t>4</w:t>
      </w:r>
      <w:r w:rsidR="009565B6">
        <w:rPr>
          <w:color w:val="000000"/>
          <w:sz w:val="28"/>
          <w:szCs w:val="28"/>
        </w:rPr>
        <w:t xml:space="preserve"> ноября 2020 г., 1-10 января 2</w:t>
      </w:r>
      <w:r w:rsidR="00007B5D">
        <w:rPr>
          <w:color w:val="000000"/>
          <w:sz w:val="28"/>
          <w:szCs w:val="28"/>
        </w:rPr>
        <w:t>021 г., 21-23 февраля 2021 г., 6-</w:t>
      </w:r>
      <w:r w:rsidR="009565B6">
        <w:rPr>
          <w:color w:val="000000"/>
          <w:sz w:val="28"/>
          <w:szCs w:val="28"/>
        </w:rPr>
        <w:t>8</w:t>
      </w:r>
      <w:r>
        <w:rPr>
          <w:color w:val="000000"/>
          <w:sz w:val="28"/>
          <w:szCs w:val="28"/>
        </w:rPr>
        <w:t xml:space="preserve"> марта 2021 г., </w:t>
      </w:r>
      <w:r w:rsidR="00007B5D">
        <w:rPr>
          <w:color w:val="000000"/>
          <w:sz w:val="28"/>
          <w:szCs w:val="28"/>
        </w:rPr>
        <w:t xml:space="preserve">1- 3 мая 2021 г., </w:t>
      </w:r>
      <w:r w:rsidR="009565B6">
        <w:rPr>
          <w:color w:val="000000"/>
          <w:sz w:val="28"/>
          <w:szCs w:val="28"/>
        </w:rPr>
        <w:t>8-10 мая 2021</w:t>
      </w:r>
      <w:r>
        <w:rPr>
          <w:color w:val="000000"/>
          <w:sz w:val="28"/>
          <w:szCs w:val="28"/>
        </w:rPr>
        <w:t xml:space="preserve"> г., 12 -14 июня 2021 г.</w:t>
      </w:r>
    </w:p>
    <w:p w:rsidR="00654B80" w:rsidRPr="00654B80" w:rsidRDefault="00654B80" w:rsidP="009D7890">
      <w:pPr>
        <w:shd w:val="clear" w:color="auto" w:fill="FFFFFF"/>
        <w:tabs>
          <w:tab w:val="left" w:pos="709"/>
        </w:tabs>
        <w:suppressAutoHyphens/>
        <w:ind w:firstLine="709"/>
        <w:jc w:val="both"/>
        <w:rPr>
          <w:b/>
          <w:color w:val="000000"/>
          <w:sz w:val="28"/>
          <w:szCs w:val="28"/>
        </w:rPr>
      </w:pPr>
      <w:r w:rsidRPr="00654B80">
        <w:rPr>
          <w:b/>
          <w:color w:val="000000"/>
          <w:sz w:val="28"/>
          <w:szCs w:val="28"/>
        </w:rPr>
        <w:t>Организационно-педагогические условия реализации дополнительной общеразвивающей программы.</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данной программы выступает Федеральный закон Российской Федерации от 29.12.2012 г. №273-ФЗ «Об образовании в Российской Федерации», 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Устав МАУ ДО ДЮСШ, правила внутреннего распорядка обучающихся МАУ ДО ДЮСШ, локальные акты МАУ ДО ДЮСШ.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Социально-психологические условия реализации образовательной программы обеспечивают:</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-учет специфики возрастного психофизического развития обучающихся;</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-формирование ценности здоровья и безопасного образа жизни; дифференциация и индивидуализация обучения;</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-формирование коммуникативных навыков в разновозрастной среде и среде сверстников.</w:t>
      </w:r>
    </w:p>
    <w:p w:rsidR="00C04FEB" w:rsidRPr="00C04FEB" w:rsidRDefault="00C04FEB" w:rsidP="009D7890">
      <w:pPr>
        <w:shd w:val="clear" w:color="auto" w:fill="FFFFFF"/>
        <w:tabs>
          <w:tab w:val="left" w:pos="709"/>
        </w:tabs>
        <w:suppressAutoHyphens/>
        <w:ind w:firstLine="709"/>
        <w:jc w:val="both"/>
        <w:rPr>
          <w:b/>
          <w:color w:val="000000"/>
          <w:sz w:val="28"/>
          <w:szCs w:val="28"/>
        </w:rPr>
      </w:pPr>
      <w:r w:rsidRPr="00C04FEB">
        <w:rPr>
          <w:b/>
          <w:color w:val="000000"/>
          <w:sz w:val="28"/>
          <w:szCs w:val="28"/>
        </w:rPr>
        <w:t>Кадровое обеспечение</w:t>
      </w:r>
    </w:p>
    <w:p w:rsidR="00654B80" w:rsidRPr="00654B80" w:rsidRDefault="00654B80" w:rsidP="009D7890">
      <w:pPr>
        <w:shd w:val="clear" w:color="auto" w:fill="FFFFFF"/>
        <w:tabs>
          <w:tab w:val="left" w:pos="709"/>
        </w:tabs>
        <w:suppressAutoHyphens/>
        <w:ind w:firstLine="709"/>
        <w:jc w:val="both"/>
        <w:rPr>
          <w:color w:val="000000"/>
          <w:sz w:val="28"/>
          <w:szCs w:val="28"/>
        </w:rPr>
      </w:pPr>
      <w:r w:rsidRPr="00654B80">
        <w:rPr>
          <w:color w:val="000000"/>
          <w:sz w:val="28"/>
          <w:szCs w:val="28"/>
        </w:rPr>
        <w:t xml:space="preserve">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объединения, без предъявления требований к стажу работы, либо высшее профессиональное образование или среднее профессиональное образование и </w:t>
      </w:r>
      <w:r w:rsidRPr="00654B80">
        <w:rPr>
          <w:color w:val="000000"/>
          <w:sz w:val="28"/>
          <w:szCs w:val="28"/>
        </w:rPr>
        <w:lastRenderedPageBreak/>
        <w:t>дополнительное профессиональное образование по направлению «Образование и педагогика» без предъявления к стажу работы</w:t>
      </w:r>
    </w:p>
    <w:p w:rsidR="00654B80" w:rsidRPr="00654B80" w:rsidRDefault="009D7890" w:rsidP="00220A6E">
      <w:pPr>
        <w:shd w:val="clear" w:color="auto" w:fill="FFFFFF"/>
        <w:tabs>
          <w:tab w:val="left" w:pos="709"/>
        </w:tabs>
        <w:suppressAutoHyphens/>
        <w:jc w:val="both"/>
        <w:rPr>
          <w:b/>
          <w:color w:val="000000"/>
          <w:sz w:val="28"/>
          <w:szCs w:val="28"/>
        </w:rPr>
      </w:pPr>
      <w:r>
        <w:rPr>
          <w:color w:val="000000"/>
          <w:sz w:val="28"/>
          <w:szCs w:val="28"/>
        </w:rPr>
        <w:tab/>
      </w:r>
      <w:r w:rsidR="00654B80" w:rsidRPr="00654B80">
        <w:rPr>
          <w:b/>
          <w:color w:val="000000"/>
          <w:sz w:val="28"/>
          <w:szCs w:val="28"/>
        </w:rPr>
        <w:t>Материально-технические условия.</w:t>
      </w:r>
    </w:p>
    <w:p w:rsidR="00654B80" w:rsidRPr="00654B80" w:rsidRDefault="00654B80" w:rsidP="00220A6E">
      <w:pPr>
        <w:shd w:val="clear" w:color="auto" w:fill="FFFFFF"/>
        <w:tabs>
          <w:tab w:val="left" w:pos="709"/>
        </w:tabs>
        <w:suppressAutoHyphens/>
        <w:ind w:firstLine="709"/>
        <w:jc w:val="both"/>
        <w:rPr>
          <w:color w:val="000000"/>
          <w:sz w:val="28"/>
          <w:szCs w:val="28"/>
        </w:rPr>
      </w:pPr>
      <w:r w:rsidRPr="00654B80">
        <w:rPr>
          <w:color w:val="000000"/>
          <w:sz w:val="28"/>
          <w:szCs w:val="28"/>
        </w:rPr>
        <w:t xml:space="preserve">Спорт зал, соответствующий санитарным нормам СанПин 2.4.4.3072-14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среда (наглядные пособия и др.). </w:t>
      </w:r>
    </w:p>
    <w:p w:rsidR="00220A6E" w:rsidRPr="00C04FEB" w:rsidRDefault="00220A6E" w:rsidP="00220A6E">
      <w:pPr>
        <w:shd w:val="clear" w:color="auto" w:fill="FFFFFF"/>
        <w:tabs>
          <w:tab w:val="left" w:pos="709"/>
        </w:tabs>
        <w:suppressAutoHyphens/>
        <w:ind w:firstLine="709"/>
        <w:jc w:val="both"/>
        <w:rPr>
          <w:b/>
          <w:color w:val="000000"/>
          <w:sz w:val="28"/>
          <w:szCs w:val="28"/>
        </w:rPr>
      </w:pPr>
      <w:r w:rsidRPr="00C04FEB">
        <w:rPr>
          <w:b/>
          <w:color w:val="000000"/>
          <w:sz w:val="28"/>
          <w:szCs w:val="28"/>
        </w:rPr>
        <w:t>Материально-техническое обеспечение.</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Мячи (баскетбольный, футбольный, волейбольный, набивной) – 30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Маты гимнастические - 10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Скакалки - 20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Скамейки гимнастические - 10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Барьеры - 10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Тренажёры силовые - 5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Манишки - 20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Фишки разметочные - 15 шт.;</w:t>
      </w:r>
    </w:p>
    <w:p w:rsidR="00220A6E" w:rsidRPr="00220A6E"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Эстафетные палочки - 4 шт.;</w:t>
      </w:r>
    </w:p>
    <w:p w:rsidR="00220A6E" w:rsidRPr="00654B80" w:rsidRDefault="00220A6E" w:rsidP="00220A6E">
      <w:pPr>
        <w:shd w:val="clear" w:color="auto" w:fill="FFFFFF"/>
        <w:tabs>
          <w:tab w:val="left" w:pos="709"/>
        </w:tabs>
        <w:suppressAutoHyphens/>
        <w:ind w:firstLine="709"/>
        <w:jc w:val="both"/>
        <w:rPr>
          <w:color w:val="000000"/>
          <w:sz w:val="28"/>
          <w:szCs w:val="28"/>
        </w:rPr>
      </w:pPr>
      <w:r w:rsidRPr="00220A6E">
        <w:rPr>
          <w:color w:val="000000"/>
          <w:sz w:val="28"/>
          <w:szCs w:val="28"/>
        </w:rPr>
        <w:t>Мячи для  тенниса - 20 шт.</w:t>
      </w:r>
    </w:p>
    <w:p w:rsidR="001F77EC" w:rsidRDefault="009D7890" w:rsidP="009D7890">
      <w:pPr>
        <w:shd w:val="clear" w:color="auto" w:fill="FFFFFF"/>
        <w:tabs>
          <w:tab w:val="left" w:pos="709"/>
        </w:tabs>
        <w:suppressAutoHyphens/>
        <w:rPr>
          <w:color w:val="000000"/>
          <w:sz w:val="28"/>
          <w:szCs w:val="28"/>
        </w:rPr>
      </w:pPr>
      <w:r>
        <w:rPr>
          <w:color w:val="000000"/>
          <w:sz w:val="28"/>
          <w:szCs w:val="28"/>
        </w:rPr>
        <w:tab/>
      </w:r>
    </w:p>
    <w:p w:rsidR="00F20B3B" w:rsidRPr="00654FCD" w:rsidRDefault="001F77EC" w:rsidP="009D7890">
      <w:pPr>
        <w:shd w:val="clear" w:color="auto" w:fill="FFFFFF"/>
        <w:tabs>
          <w:tab w:val="left" w:pos="709"/>
        </w:tabs>
        <w:suppressAutoHyphens/>
        <w:rPr>
          <w:rFonts w:eastAsia="Calibri"/>
          <w:b/>
          <w:sz w:val="28"/>
          <w:szCs w:val="28"/>
        </w:rPr>
      </w:pPr>
      <w:r>
        <w:rPr>
          <w:color w:val="000000"/>
          <w:sz w:val="28"/>
          <w:szCs w:val="28"/>
        </w:rPr>
        <w:tab/>
      </w:r>
      <w:r w:rsidR="00F20B3B" w:rsidRPr="00654FCD">
        <w:rPr>
          <w:rFonts w:eastAsia="Calibri"/>
          <w:b/>
          <w:sz w:val="28"/>
          <w:szCs w:val="28"/>
        </w:rPr>
        <w:t>Оценочные и методические материалы.</w:t>
      </w:r>
    </w:p>
    <w:p w:rsidR="00F20B3B" w:rsidRPr="00747827" w:rsidRDefault="00F20B3B" w:rsidP="009D7890">
      <w:pPr>
        <w:shd w:val="clear" w:color="auto" w:fill="FFFFFF"/>
        <w:tabs>
          <w:tab w:val="left" w:pos="709"/>
        </w:tabs>
        <w:suppressAutoHyphens/>
        <w:ind w:firstLine="709"/>
        <w:jc w:val="both"/>
        <w:rPr>
          <w:rFonts w:eastAsia="Calibri"/>
          <w:sz w:val="28"/>
          <w:szCs w:val="28"/>
        </w:rPr>
      </w:pPr>
      <w:r w:rsidRPr="00747827">
        <w:rPr>
          <w:rFonts w:eastAsia="Calibri"/>
          <w:sz w:val="28"/>
          <w:szCs w:val="28"/>
        </w:rPr>
        <w:t>Вся оценочная система делится на три уровня сложности:</w:t>
      </w:r>
    </w:p>
    <w:p w:rsidR="00F20B3B" w:rsidRPr="00747827" w:rsidRDefault="00F20B3B" w:rsidP="009D7890">
      <w:pPr>
        <w:shd w:val="clear" w:color="auto" w:fill="FFFFFF"/>
        <w:tabs>
          <w:tab w:val="left" w:pos="709"/>
        </w:tabs>
        <w:suppressAutoHyphens/>
        <w:ind w:firstLine="709"/>
        <w:jc w:val="both"/>
        <w:rPr>
          <w:rFonts w:eastAsia="Calibri"/>
          <w:sz w:val="28"/>
          <w:szCs w:val="28"/>
        </w:rPr>
      </w:pPr>
      <w:r w:rsidRPr="00747827">
        <w:rPr>
          <w:rFonts w:eastAsia="Calibri"/>
          <w:sz w:val="28"/>
          <w:szCs w:val="28"/>
        </w:rPr>
        <w:t>Теория.</w:t>
      </w:r>
    </w:p>
    <w:p w:rsidR="00F20B3B" w:rsidRPr="00747827" w:rsidRDefault="00F20B3B" w:rsidP="009D7890">
      <w:pPr>
        <w:shd w:val="clear" w:color="auto" w:fill="FFFFFF"/>
        <w:tabs>
          <w:tab w:val="left" w:pos="709"/>
        </w:tabs>
        <w:suppressAutoHyphens/>
        <w:ind w:firstLine="709"/>
        <w:jc w:val="both"/>
        <w:rPr>
          <w:rFonts w:eastAsia="Calibri"/>
          <w:sz w:val="28"/>
          <w:szCs w:val="28"/>
        </w:rPr>
      </w:pPr>
      <w:r w:rsidRPr="00747827">
        <w:rPr>
          <w:rFonts w:eastAsia="Calibri"/>
          <w:sz w:val="28"/>
          <w:szCs w:val="28"/>
        </w:rPr>
        <w:t>Практика.</w:t>
      </w:r>
    </w:p>
    <w:p w:rsidR="00F20B3B" w:rsidRDefault="00F20B3B" w:rsidP="009D7890">
      <w:pPr>
        <w:shd w:val="clear" w:color="auto" w:fill="FFFFFF"/>
        <w:tabs>
          <w:tab w:val="left" w:pos="709"/>
        </w:tabs>
        <w:suppressAutoHyphens/>
        <w:ind w:firstLine="709"/>
        <w:jc w:val="both"/>
        <w:rPr>
          <w:rFonts w:eastAsia="Calibri"/>
          <w:sz w:val="28"/>
          <w:szCs w:val="28"/>
        </w:rPr>
      </w:pPr>
      <w:r>
        <w:rPr>
          <w:rFonts w:eastAsia="Calibri"/>
          <w:sz w:val="28"/>
          <w:szCs w:val="28"/>
        </w:rPr>
        <w:t>Контрольные нормативы, с</w:t>
      </w:r>
      <w:r w:rsidRPr="00747827">
        <w:rPr>
          <w:rFonts w:eastAsia="Calibri"/>
          <w:sz w:val="28"/>
          <w:szCs w:val="28"/>
        </w:rPr>
        <w:t>оревнования.</w:t>
      </w:r>
    </w:p>
    <w:p w:rsidR="00F20B3B" w:rsidRPr="00654FCD" w:rsidRDefault="00F20B3B" w:rsidP="009D7890">
      <w:pPr>
        <w:shd w:val="clear" w:color="auto" w:fill="FFFFFF"/>
        <w:tabs>
          <w:tab w:val="left" w:pos="709"/>
        </w:tabs>
        <w:suppressAutoHyphens/>
        <w:ind w:firstLine="709"/>
        <w:rPr>
          <w:rFonts w:eastAsia="Calibri"/>
          <w:b/>
          <w:sz w:val="28"/>
          <w:szCs w:val="28"/>
        </w:rPr>
      </w:pPr>
      <w:r w:rsidRPr="00654FCD">
        <w:rPr>
          <w:rFonts w:eastAsia="Calibri"/>
          <w:b/>
          <w:sz w:val="28"/>
          <w:szCs w:val="28"/>
        </w:rPr>
        <w:t>Методическое обеспечение.</w:t>
      </w:r>
    </w:p>
    <w:p w:rsidR="00F20B3B" w:rsidRPr="005E1E2F" w:rsidRDefault="00F20B3B" w:rsidP="009D7890">
      <w:pPr>
        <w:shd w:val="clear" w:color="auto" w:fill="FFFFFF"/>
        <w:tabs>
          <w:tab w:val="left" w:pos="709"/>
        </w:tabs>
        <w:ind w:firstLine="709"/>
        <w:rPr>
          <w:b/>
          <w:bCs/>
          <w:iCs/>
          <w:color w:val="000000"/>
          <w:sz w:val="28"/>
          <w:szCs w:val="28"/>
        </w:rPr>
      </w:pPr>
      <w:r w:rsidRPr="005E1E2F">
        <w:rPr>
          <w:b/>
          <w:bCs/>
          <w:iCs/>
          <w:color w:val="000000"/>
          <w:sz w:val="28"/>
          <w:szCs w:val="28"/>
        </w:rPr>
        <w:t>Средства обучения</w:t>
      </w:r>
      <w:r w:rsidR="001B5627">
        <w:rPr>
          <w:b/>
          <w:bCs/>
          <w:iCs/>
          <w:color w:val="000000"/>
          <w:sz w:val="28"/>
          <w:szCs w:val="28"/>
        </w:rPr>
        <w:t>:</w:t>
      </w:r>
    </w:p>
    <w:p w:rsidR="00F20B3B" w:rsidRPr="005E1E2F" w:rsidRDefault="00A01170"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Общеразви</w:t>
      </w:r>
      <w:r>
        <w:rPr>
          <w:sz w:val="28"/>
          <w:szCs w:val="28"/>
        </w:rPr>
        <w:t>ва</w:t>
      </w:r>
      <w:r w:rsidRPr="005E1E2F">
        <w:rPr>
          <w:sz w:val="28"/>
          <w:szCs w:val="28"/>
        </w:rPr>
        <w:t>ющие</w:t>
      </w:r>
      <w:r w:rsidR="00F20B3B" w:rsidRPr="005E1E2F">
        <w:rPr>
          <w:sz w:val="28"/>
          <w:szCs w:val="28"/>
        </w:rPr>
        <w:t>, специальные и имитационные упражнения</w:t>
      </w:r>
      <w:r w:rsidR="00F20B3B">
        <w:rPr>
          <w:sz w:val="28"/>
          <w:szCs w:val="28"/>
        </w:rPr>
        <w:t>.</w:t>
      </w:r>
    </w:p>
    <w:p w:rsidR="00F20B3B" w:rsidRPr="005E1E2F"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Подготовительные упражнения</w:t>
      </w:r>
      <w:r>
        <w:rPr>
          <w:sz w:val="28"/>
          <w:szCs w:val="28"/>
        </w:rPr>
        <w:t>.</w:t>
      </w:r>
    </w:p>
    <w:p w:rsidR="00F20B3B" w:rsidRPr="005E1E2F"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Игры</w:t>
      </w:r>
      <w:r>
        <w:rPr>
          <w:sz w:val="28"/>
          <w:szCs w:val="28"/>
        </w:rPr>
        <w:t>.</w:t>
      </w:r>
    </w:p>
    <w:p w:rsidR="00F20B3B"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Упражнения для обучения техники двигательного действия</w:t>
      </w:r>
      <w:r>
        <w:rPr>
          <w:sz w:val="28"/>
          <w:szCs w:val="28"/>
        </w:rPr>
        <w:t>.</w:t>
      </w:r>
    </w:p>
    <w:p w:rsidR="00F20B3B" w:rsidRPr="005E1E2F" w:rsidRDefault="00F20B3B" w:rsidP="009D7890">
      <w:pPr>
        <w:shd w:val="clear" w:color="auto" w:fill="FFFFFF"/>
        <w:tabs>
          <w:tab w:val="left" w:pos="709"/>
        </w:tabs>
        <w:ind w:firstLine="709"/>
        <w:rPr>
          <w:b/>
          <w:sz w:val="28"/>
          <w:szCs w:val="28"/>
        </w:rPr>
      </w:pPr>
      <w:r w:rsidRPr="005E1E2F">
        <w:rPr>
          <w:b/>
          <w:sz w:val="28"/>
          <w:szCs w:val="28"/>
        </w:rPr>
        <w:t xml:space="preserve">Методы организации </w:t>
      </w:r>
      <w:r>
        <w:rPr>
          <w:b/>
          <w:sz w:val="28"/>
          <w:szCs w:val="28"/>
        </w:rPr>
        <w:t>обуча</w:t>
      </w:r>
      <w:r w:rsidRPr="005E1E2F">
        <w:rPr>
          <w:b/>
          <w:sz w:val="28"/>
          <w:szCs w:val="28"/>
        </w:rPr>
        <w:t>ющихся</w:t>
      </w:r>
      <w:r w:rsidR="001B5627">
        <w:rPr>
          <w:b/>
          <w:sz w:val="28"/>
          <w:szCs w:val="28"/>
        </w:rPr>
        <w:t>:</w:t>
      </w:r>
    </w:p>
    <w:p w:rsidR="00F20B3B" w:rsidRPr="005E1E2F"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Фронтальный метод</w:t>
      </w:r>
      <w:r>
        <w:rPr>
          <w:sz w:val="28"/>
          <w:szCs w:val="28"/>
        </w:rPr>
        <w:t>.</w:t>
      </w:r>
    </w:p>
    <w:p w:rsidR="00F20B3B" w:rsidRPr="005E1E2F"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Поточный метод</w:t>
      </w:r>
      <w:r>
        <w:rPr>
          <w:sz w:val="28"/>
          <w:szCs w:val="28"/>
        </w:rPr>
        <w:t>.</w:t>
      </w:r>
    </w:p>
    <w:p w:rsidR="00F20B3B" w:rsidRPr="005E1E2F"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Метод групповых занятий</w:t>
      </w:r>
      <w:r>
        <w:rPr>
          <w:sz w:val="28"/>
          <w:szCs w:val="28"/>
        </w:rPr>
        <w:t>.</w:t>
      </w:r>
    </w:p>
    <w:p w:rsidR="00F20B3B" w:rsidRDefault="00F20B3B" w:rsidP="009D7890">
      <w:pPr>
        <w:widowControl w:val="0"/>
        <w:shd w:val="clear" w:color="auto" w:fill="FFFFFF"/>
        <w:tabs>
          <w:tab w:val="left" w:pos="709"/>
        </w:tabs>
        <w:autoSpaceDE w:val="0"/>
        <w:autoSpaceDN w:val="0"/>
        <w:adjustRightInd w:val="0"/>
        <w:ind w:firstLine="709"/>
        <w:jc w:val="both"/>
        <w:rPr>
          <w:sz w:val="28"/>
          <w:szCs w:val="28"/>
        </w:rPr>
      </w:pPr>
      <w:r w:rsidRPr="005E1E2F">
        <w:rPr>
          <w:sz w:val="28"/>
          <w:szCs w:val="28"/>
        </w:rPr>
        <w:t>Метод индивидуальных заданий</w:t>
      </w:r>
      <w:r>
        <w:rPr>
          <w:sz w:val="28"/>
          <w:szCs w:val="28"/>
        </w:rPr>
        <w:t>.</w:t>
      </w:r>
    </w:p>
    <w:p w:rsidR="00F20B3B" w:rsidRPr="00646342" w:rsidRDefault="00F20B3B" w:rsidP="009D7890">
      <w:pPr>
        <w:shd w:val="clear" w:color="auto" w:fill="FFFFFF"/>
        <w:tabs>
          <w:tab w:val="left" w:pos="709"/>
        </w:tabs>
        <w:ind w:firstLine="709"/>
        <w:rPr>
          <w:b/>
          <w:sz w:val="28"/>
          <w:szCs w:val="28"/>
        </w:rPr>
      </w:pPr>
      <w:r w:rsidRPr="00646342">
        <w:rPr>
          <w:b/>
          <w:sz w:val="28"/>
          <w:szCs w:val="28"/>
        </w:rPr>
        <w:t>Методы овладения спортивной техникой</w:t>
      </w:r>
      <w:r>
        <w:rPr>
          <w:b/>
          <w:sz w:val="28"/>
          <w:szCs w:val="28"/>
        </w:rPr>
        <w:t>.</w:t>
      </w:r>
    </w:p>
    <w:p w:rsidR="00F20B3B" w:rsidRPr="00A510FF" w:rsidRDefault="00F20B3B" w:rsidP="009D7890">
      <w:pPr>
        <w:shd w:val="clear" w:color="auto" w:fill="FFFFFF"/>
        <w:tabs>
          <w:tab w:val="left" w:pos="709"/>
        </w:tabs>
        <w:ind w:firstLine="709"/>
        <w:jc w:val="both"/>
        <w:rPr>
          <w:sz w:val="28"/>
          <w:szCs w:val="28"/>
        </w:rPr>
      </w:pPr>
      <w:r w:rsidRPr="00A510FF">
        <w:rPr>
          <w:sz w:val="28"/>
          <w:szCs w:val="28"/>
        </w:rPr>
        <w:t>Метод слова – беседы, лекции,  объяснения, образные объяснения.</w:t>
      </w:r>
    </w:p>
    <w:p w:rsidR="00F20B3B" w:rsidRPr="00A510FF" w:rsidRDefault="00F20B3B" w:rsidP="009D7890">
      <w:pPr>
        <w:shd w:val="clear" w:color="auto" w:fill="FFFFFF"/>
        <w:tabs>
          <w:tab w:val="left" w:pos="709"/>
        </w:tabs>
        <w:ind w:firstLine="709"/>
        <w:jc w:val="both"/>
        <w:rPr>
          <w:sz w:val="28"/>
          <w:szCs w:val="28"/>
        </w:rPr>
      </w:pPr>
      <w:r w:rsidRPr="00A510FF">
        <w:rPr>
          <w:sz w:val="28"/>
          <w:szCs w:val="28"/>
        </w:rPr>
        <w:t>Метод показа – демонстрация в целом, по деталям, в целом.</w:t>
      </w:r>
    </w:p>
    <w:p w:rsidR="00F20B3B" w:rsidRDefault="00F20B3B" w:rsidP="009D7890">
      <w:pPr>
        <w:widowControl w:val="0"/>
        <w:shd w:val="clear" w:color="auto" w:fill="FFFFFF"/>
        <w:tabs>
          <w:tab w:val="left" w:pos="709"/>
        </w:tabs>
        <w:autoSpaceDE w:val="0"/>
        <w:autoSpaceDN w:val="0"/>
        <w:adjustRightInd w:val="0"/>
        <w:ind w:firstLine="709"/>
        <w:jc w:val="both"/>
        <w:rPr>
          <w:sz w:val="28"/>
          <w:szCs w:val="28"/>
        </w:rPr>
      </w:pPr>
      <w:r w:rsidRPr="00A510FF">
        <w:rPr>
          <w:sz w:val="28"/>
          <w:szCs w:val="28"/>
        </w:rPr>
        <w:t>Метод непосредственной помощи тренера – преподавателя – обучение исходным положениям, позам, элементам техники</w:t>
      </w:r>
      <w:r>
        <w:rPr>
          <w:sz w:val="28"/>
          <w:szCs w:val="28"/>
        </w:rPr>
        <w:t>.</w:t>
      </w:r>
    </w:p>
    <w:p w:rsidR="00F20B3B" w:rsidRDefault="00F20B3B" w:rsidP="009D7890">
      <w:pPr>
        <w:pStyle w:val="a4"/>
        <w:shd w:val="clear" w:color="auto" w:fill="FFFFFF"/>
        <w:tabs>
          <w:tab w:val="left" w:pos="709"/>
        </w:tabs>
        <w:suppressAutoHyphens/>
        <w:spacing w:before="0" w:beforeAutospacing="0" w:after="0" w:afterAutospacing="0"/>
        <w:ind w:firstLine="709"/>
        <w:jc w:val="both"/>
        <w:rPr>
          <w:b/>
          <w:sz w:val="28"/>
          <w:szCs w:val="28"/>
        </w:rPr>
      </w:pPr>
    </w:p>
    <w:bookmarkEnd w:id="1"/>
    <w:p w:rsidR="002274DC" w:rsidRPr="00BB0DC9" w:rsidRDefault="002274DC" w:rsidP="00C04FEB">
      <w:pPr>
        <w:suppressAutoHyphens/>
        <w:ind w:firstLine="708"/>
        <w:rPr>
          <w:b/>
          <w:color w:val="000000"/>
          <w:sz w:val="28"/>
          <w:szCs w:val="28"/>
        </w:rPr>
      </w:pPr>
      <w:r w:rsidRPr="00BB0DC9">
        <w:rPr>
          <w:b/>
          <w:color w:val="000000"/>
          <w:sz w:val="28"/>
          <w:szCs w:val="28"/>
        </w:rPr>
        <w:t>Информационное обеспечение программы.</w:t>
      </w:r>
    </w:p>
    <w:p w:rsidR="002274DC" w:rsidRPr="00B11EAA" w:rsidRDefault="002274DC" w:rsidP="009D7890">
      <w:pPr>
        <w:suppressAutoHyphens/>
        <w:ind w:firstLine="709"/>
        <w:rPr>
          <w:b/>
          <w:color w:val="000000"/>
          <w:sz w:val="28"/>
          <w:szCs w:val="28"/>
        </w:rPr>
      </w:pPr>
      <w:r w:rsidRPr="00BB0DC9">
        <w:rPr>
          <w:b/>
          <w:color w:val="000000"/>
          <w:sz w:val="28"/>
          <w:szCs w:val="28"/>
        </w:rPr>
        <w:t>Интернет-ресурсы:</w:t>
      </w:r>
    </w:p>
    <w:p w:rsidR="002274DC" w:rsidRPr="00ED471A" w:rsidRDefault="002274DC" w:rsidP="009D7890">
      <w:pPr>
        <w:ind w:left="851" w:hanging="142"/>
        <w:rPr>
          <w:sz w:val="28"/>
          <w:szCs w:val="28"/>
          <w:u w:val="single"/>
        </w:rPr>
      </w:pPr>
      <w:r>
        <w:t>1.</w:t>
      </w:r>
      <w:hyperlink r:id="rId9" w:tgtFrame="_blank" w:tooltip="Спорт.ру" w:history="1">
        <w:r w:rsidRPr="00ED471A">
          <w:rPr>
            <w:rStyle w:val="a3"/>
            <w:sz w:val="28"/>
            <w:szCs w:val="28"/>
            <w:bdr w:val="none" w:sz="0" w:space="0" w:color="auto" w:frame="1"/>
          </w:rPr>
          <w:t>Спорт.ру</w:t>
        </w:r>
      </w:hyperlink>
      <w:r>
        <w:rPr>
          <w:sz w:val="28"/>
          <w:szCs w:val="28"/>
        </w:rPr>
        <w:t>.</w:t>
      </w:r>
    </w:p>
    <w:p w:rsidR="002274DC" w:rsidRPr="00ED471A" w:rsidRDefault="002274DC" w:rsidP="009D7890">
      <w:pPr>
        <w:ind w:left="851" w:hanging="142"/>
        <w:rPr>
          <w:sz w:val="28"/>
          <w:szCs w:val="28"/>
          <w:u w:val="single"/>
        </w:rPr>
      </w:pPr>
      <w:r w:rsidRPr="00ED471A">
        <w:rPr>
          <w:sz w:val="28"/>
          <w:szCs w:val="28"/>
        </w:rPr>
        <w:t>2.</w:t>
      </w:r>
      <w:hyperlink r:id="rId10" w:tgtFrame="_blank" w:tooltip="ФизкультУРА" w:history="1">
        <w:r w:rsidRPr="00ED471A">
          <w:rPr>
            <w:rStyle w:val="a3"/>
            <w:sz w:val="28"/>
            <w:szCs w:val="28"/>
            <w:bdr w:val="none" w:sz="0" w:space="0" w:color="auto" w:frame="1"/>
          </w:rPr>
          <w:t>ФизкультУРА</w:t>
        </w:r>
      </w:hyperlink>
      <w:r>
        <w:rPr>
          <w:sz w:val="28"/>
          <w:szCs w:val="28"/>
        </w:rPr>
        <w:t>.</w:t>
      </w:r>
    </w:p>
    <w:p w:rsidR="002274DC" w:rsidRPr="00ED471A" w:rsidRDefault="002274DC" w:rsidP="009D7890">
      <w:pPr>
        <w:ind w:left="851" w:hanging="142"/>
        <w:rPr>
          <w:sz w:val="28"/>
          <w:szCs w:val="28"/>
        </w:rPr>
      </w:pPr>
      <w:r w:rsidRPr="00ED471A">
        <w:rPr>
          <w:sz w:val="28"/>
          <w:szCs w:val="28"/>
        </w:rPr>
        <w:lastRenderedPageBreak/>
        <w:t>3.</w:t>
      </w:r>
      <w:hyperlink r:id="rId11" w:tgtFrame="_blank" w:tooltip="Уроки баскетбола" w:history="1">
        <w:r w:rsidRPr="00ED471A">
          <w:rPr>
            <w:rStyle w:val="a3"/>
            <w:sz w:val="28"/>
            <w:szCs w:val="28"/>
            <w:bdr w:val="none" w:sz="0" w:space="0" w:color="auto" w:frame="1"/>
          </w:rPr>
          <w:t>Уроки баскетбола. Баскетбольные тренировки от «А» до «Я»</w:t>
        </w:r>
      </w:hyperlink>
      <w:r>
        <w:rPr>
          <w:sz w:val="28"/>
          <w:szCs w:val="28"/>
        </w:rPr>
        <w:t>.</w:t>
      </w:r>
    </w:p>
    <w:p w:rsidR="002274DC" w:rsidRPr="00ED471A" w:rsidRDefault="002274DC" w:rsidP="009D7890">
      <w:pPr>
        <w:ind w:left="851" w:hanging="142"/>
        <w:rPr>
          <w:sz w:val="28"/>
          <w:szCs w:val="28"/>
        </w:rPr>
      </w:pPr>
      <w:r w:rsidRPr="00ED471A">
        <w:rPr>
          <w:sz w:val="28"/>
          <w:szCs w:val="28"/>
        </w:rPr>
        <w:t>4.</w:t>
      </w:r>
      <w:hyperlink r:id="rId12" w:tgtFrame="_blank" w:history="1">
        <w:r w:rsidRPr="00ED471A">
          <w:rPr>
            <w:rStyle w:val="a3"/>
            <w:sz w:val="28"/>
            <w:szCs w:val="28"/>
            <w:bdr w:val="none" w:sz="0" w:space="0" w:color="auto" w:frame="1"/>
          </w:rPr>
          <w:t>«Slamdunk.ru» — баскетбольный портал</w:t>
        </w:r>
      </w:hyperlink>
      <w:r>
        <w:rPr>
          <w:sz w:val="28"/>
          <w:szCs w:val="28"/>
        </w:rPr>
        <w:t>.</w:t>
      </w:r>
    </w:p>
    <w:p w:rsidR="002274DC" w:rsidRPr="00ED471A" w:rsidRDefault="002274DC" w:rsidP="009D7890">
      <w:pPr>
        <w:ind w:left="851" w:hanging="142"/>
        <w:rPr>
          <w:sz w:val="28"/>
          <w:szCs w:val="28"/>
        </w:rPr>
      </w:pPr>
      <w:r w:rsidRPr="00ED471A">
        <w:rPr>
          <w:sz w:val="28"/>
          <w:szCs w:val="28"/>
        </w:rPr>
        <w:t>5.</w:t>
      </w:r>
      <w:hyperlink r:id="rId13" w:tgtFrame="_blank" w:tooltip="Все о баскетболе" w:history="1">
        <w:r w:rsidRPr="00ED471A">
          <w:rPr>
            <w:rStyle w:val="a3"/>
            <w:sz w:val="28"/>
            <w:szCs w:val="28"/>
            <w:bdr w:val="none" w:sz="0" w:space="0" w:color="auto" w:frame="1"/>
          </w:rPr>
          <w:t>Все о баскетболе</w:t>
        </w:r>
      </w:hyperlink>
      <w:r w:rsidR="00473F3A">
        <w:t>.</w:t>
      </w:r>
    </w:p>
    <w:p w:rsidR="002274DC" w:rsidRDefault="002274DC" w:rsidP="009D7890">
      <w:pPr>
        <w:ind w:left="851" w:hanging="142"/>
        <w:rPr>
          <w:sz w:val="28"/>
          <w:szCs w:val="28"/>
        </w:rPr>
      </w:pPr>
      <w:r w:rsidRPr="00ED471A">
        <w:rPr>
          <w:sz w:val="28"/>
          <w:szCs w:val="28"/>
        </w:rPr>
        <w:t>6.</w:t>
      </w:r>
      <w:hyperlink w:tgtFrame="_blank" w:tooltip="блог Pro-Basketball.Ru" w:history="1">
        <w:r w:rsidRPr="00ED471A">
          <w:rPr>
            <w:rStyle w:val="a3"/>
            <w:sz w:val="28"/>
            <w:szCs w:val="28"/>
            <w:bdr w:val="none" w:sz="0" w:space="0" w:color="auto" w:frame="1"/>
          </w:rPr>
          <w:t>pro-basketball.ru</w:t>
        </w:r>
      </w:hyperlink>
      <w:r>
        <w:rPr>
          <w:sz w:val="28"/>
          <w:szCs w:val="28"/>
        </w:rPr>
        <w:t>.</w:t>
      </w:r>
    </w:p>
    <w:p w:rsidR="002274DC" w:rsidRPr="00ED471A" w:rsidRDefault="002274DC" w:rsidP="009D7890">
      <w:pPr>
        <w:ind w:firstLine="709"/>
        <w:rPr>
          <w:sz w:val="28"/>
          <w:szCs w:val="28"/>
          <w:u w:val="single"/>
        </w:rPr>
      </w:pPr>
    </w:p>
    <w:p w:rsidR="002274DC" w:rsidRPr="00BB0DC9" w:rsidRDefault="002274DC" w:rsidP="009D7890">
      <w:pPr>
        <w:tabs>
          <w:tab w:val="left" w:pos="368"/>
        </w:tabs>
        <w:suppressAutoHyphens/>
        <w:ind w:firstLine="709"/>
        <w:rPr>
          <w:b/>
          <w:color w:val="000000"/>
          <w:sz w:val="28"/>
          <w:szCs w:val="28"/>
        </w:rPr>
      </w:pPr>
      <w:r w:rsidRPr="00BB0DC9">
        <w:rPr>
          <w:b/>
          <w:color w:val="000000"/>
          <w:sz w:val="28"/>
          <w:szCs w:val="28"/>
        </w:rPr>
        <w:t>Список литературы.</w:t>
      </w:r>
    </w:p>
    <w:p w:rsidR="002274DC" w:rsidRPr="00BB0DC9" w:rsidRDefault="002274DC" w:rsidP="009D7890">
      <w:pPr>
        <w:suppressAutoHyphens/>
        <w:ind w:left="851" w:firstLine="709"/>
        <w:jc w:val="both"/>
        <w:rPr>
          <w:color w:val="000000"/>
          <w:sz w:val="28"/>
          <w:szCs w:val="28"/>
          <w:u w:val="single"/>
        </w:rPr>
      </w:pPr>
      <w:r w:rsidRPr="00BB0DC9">
        <w:rPr>
          <w:color w:val="000000"/>
          <w:sz w:val="28"/>
          <w:szCs w:val="28"/>
          <w:u w:val="single"/>
        </w:rPr>
        <w:t>Нормативные правовые акты:</w:t>
      </w:r>
    </w:p>
    <w:p w:rsidR="002274DC" w:rsidRPr="00BB0DC9" w:rsidRDefault="002274DC" w:rsidP="009D7890">
      <w:pPr>
        <w:pStyle w:val="a7"/>
        <w:numPr>
          <w:ilvl w:val="0"/>
          <w:numId w:val="1"/>
        </w:numPr>
        <w:suppressAutoHyphens/>
        <w:spacing w:after="0" w:line="240" w:lineRule="auto"/>
        <w:ind w:left="0" w:firstLine="709"/>
        <w:jc w:val="both"/>
        <w:rPr>
          <w:rFonts w:ascii="Times New Roman" w:hAnsi="Times New Roman"/>
          <w:color w:val="000000"/>
          <w:sz w:val="28"/>
          <w:szCs w:val="28"/>
        </w:rPr>
      </w:pPr>
      <w:r w:rsidRPr="00BB0DC9">
        <w:rPr>
          <w:rFonts w:ascii="Times New Roman" w:hAnsi="Times New Roman"/>
          <w:color w:val="000000"/>
          <w:sz w:val="28"/>
          <w:szCs w:val="28"/>
        </w:rPr>
        <w:t>Федеральный закон «Об образовании в Российской Федерации» от 29.12.2012 № 273-ФЗ.</w:t>
      </w:r>
    </w:p>
    <w:p w:rsidR="002274DC" w:rsidRPr="00BB0DC9" w:rsidRDefault="002274DC" w:rsidP="009D7890">
      <w:pPr>
        <w:pStyle w:val="a7"/>
        <w:numPr>
          <w:ilvl w:val="0"/>
          <w:numId w:val="1"/>
        </w:numPr>
        <w:suppressAutoHyphens/>
        <w:spacing w:after="0" w:line="240" w:lineRule="auto"/>
        <w:ind w:left="0" w:firstLine="709"/>
        <w:jc w:val="both"/>
        <w:rPr>
          <w:rFonts w:ascii="Times New Roman" w:hAnsi="Times New Roman"/>
          <w:color w:val="000000"/>
          <w:sz w:val="28"/>
          <w:szCs w:val="28"/>
        </w:rPr>
      </w:pPr>
      <w:r w:rsidRPr="00BB0DC9">
        <w:rPr>
          <w:rFonts w:ascii="Times New Roman" w:hAnsi="Times New Roman"/>
          <w:color w:val="000000"/>
          <w:sz w:val="28"/>
          <w:szCs w:val="28"/>
        </w:rPr>
        <w:t>Указ Президента Российской Федерации «О мерах по реализации государственной политики в области образования и науки» от 07.05.2012 № 599.</w:t>
      </w:r>
    </w:p>
    <w:p w:rsidR="002274DC" w:rsidRPr="00BB0DC9" w:rsidRDefault="002274DC" w:rsidP="009D7890">
      <w:pPr>
        <w:pStyle w:val="a7"/>
        <w:numPr>
          <w:ilvl w:val="0"/>
          <w:numId w:val="1"/>
        </w:numPr>
        <w:suppressAutoHyphens/>
        <w:spacing w:after="0" w:line="240" w:lineRule="auto"/>
        <w:ind w:left="0" w:firstLine="709"/>
        <w:jc w:val="both"/>
        <w:rPr>
          <w:rFonts w:ascii="Times New Roman" w:hAnsi="Times New Roman"/>
          <w:color w:val="000000"/>
          <w:sz w:val="28"/>
          <w:szCs w:val="28"/>
        </w:rPr>
      </w:pPr>
      <w:r w:rsidRPr="00BB0DC9">
        <w:rPr>
          <w:rFonts w:ascii="Times New Roman" w:hAnsi="Times New Roman"/>
          <w:color w:val="000000"/>
          <w:sz w:val="28"/>
          <w:szCs w:val="28"/>
        </w:rPr>
        <w:t>Проект межведомственной программы развития дополнительного образования детей в Российской Федерации до 2020 года.</w:t>
      </w:r>
    </w:p>
    <w:p w:rsidR="002274DC" w:rsidRPr="00BB0DC9" w:rsidRDefault="002274DC" w:rsidP="009D7890">
      <w:pPr>
        <w:pStyle w:val="a7"/>
        <w:numPr>
          <w:ilvl w:val="0"/>
          <w:numId w:val="1"/>
        </w:numPr>
        <w:suppressAutoHyphens/>
        <w:spacing w:after="0" w:line="240" w:lineRule="auto"/>
        <w:ind w:left="0" w:firstLine="709"/>
        <w:jc w:val="both"/>
        <w:rPr>
          <w:rFonts w:ascii="Times New Roman" w:hAnsi="Times New Roman"/>
          <w:color w:val="000000"/>
          <w:sz w:val="28"/>
          <w:szCs w:val="28"/>
          <w:u w:val="single"/>
        </w:rPr>
      </w:pPr>
      <w:r w:rsidRPr="00BB0DC9">
        <w:rPr>
          <w:rFonts w:ascii="Times New Roman" w:hAnsi="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2274DC" w:rsidRPr="001A156E" w:rsidRDefault="002274DC" w:rsidP="009D7890">
      <w:pPr>
        <w:pStyle w:val="a7"/>
        <w:numPr>
          <w:ilvl w:val="0"/>
          <w:numId w:val="1"/>
        </w:numPr>
        <w:suppressAutoHyphens/>
        <w:spacing w:after="0" w:line="240" w:lineRule="auto"/>
        <w:ind w:left="0" w:firstLine="709"/>
        <w:jc w:val="both"/>
        <w:rPr>
          <w:rFonts w:ascii="Times New Roman" w:hAnsi="Times New Roman"/>
          <w:color w:val="000000"/>
          <w:sz w:val="28"/>
          <w:szCs w:val="28"/>
          <w:u w:val="single"/>
        </w:rPr>
      </w:pPr>
      <w:r w:rsidRPr="00BB0DC9">
        <w:rPr>
          <w:rFonts w:ascii="Times New Roman" w:hAnsi="Times New Roman"/>
          <w:color w:val="000000"/>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274DC" w:rsidRPr="00B11EAA" w:rsidRDefault="002274DC" w:rsidP="001F77EC">
      <w:pPr>
        <w:suppressAutoHyphens/>
        <w:ind w:firstLine="708"/>
        <w:rPr>
          <w:b/>
          <w:color w:val="000000"/>
          <w:sz w:val="28"/>
          <w:szCs w:val="28"/>
          <w:u w:val="single"/>
        </w:rPr>
      </w:pPr>
      <w:r w:rsidRPr="00BB0DC9">
        <w:rPr>
          <w:b/>
          <w:color w:val="000000"/>
          <w:sz w:val="28"/>
          <w:szCs w:val="28"/>
          <w:u w:val="single"/>
        </w:rPr>
        <w:t>Для педагога дополнительного образования:</w:t>
      </w:r>
    </w:p>
    <w:p w:rsidR="002274DC" w:rsidRPr="008C52EE" w:rsidRDefault="002274DC" w:rsidP="009D7890">
      <w:pPr>
        <w:ind w:firstLine="709"/>
        <w:rPr>
          <w:sz w:val="28"/>
          <w:szCs w:val="28"/>
        </w:rPr>
      </w:pPr>
      <w:r>
        <w:rPr>
          <w:sz w:val="28"/>
          <w:szCs w:val="28"/>
        </w:rPr>
        <w:t xml:space="preserve">1. </w:t>
      </w:r>
      <w:r w:rsidRPr="008C52EE">
        <w:rPr>
          <w:sz w:val="28"/>
          <w:szCs w:val="28"/>
        </w:rPr>
        <w:t>Баскетбол. Примерная программа  спортивной подготовки для детско-юношеских спортивных школ и специализированных детско-юношеских школ олимпийского резерва  -  М.: издательство спорт, 2012г.</w:t>
      </w:r>
    </w:p>
    <w:p w:rsidR="002274DC" w:rsidRPr="00A0681B" w:rsidRDefault="002274DC" w:rsidP="009D7890">
      <w:pPr>
        <w:ind w:firstLine="709"/>
        <w:rPr>
          <w:b/>
          <w:i/>
          <w:sz w:val="28"/>
          <w:szCs w:val="28"/>
        </w:rPr>
      </w:pPr>
      <w:r w:rsidRPr="00A0681B">
        <w:rPr>
          <w:sz w:val="28"/>
          <w:szCs w:val="28"/>
        </w:rPr>
        <w:t>2.</w:t>
      </w:r>
      <w:r>
        <w:rPr>
          <w:sz w:val="28"/>
          <w:szCs w:val="28"/>
        </w:rPr>
        <w:t xml:space="preserve"> </w:t>
      </w:r>
      <w:r w:rsidRPr="00A0681B">
        <w:rPr>
          <w:sz w:val="28"/>
          <w:szCs w:val="28"/>
        </w:rPr>
        <w:t>Для педагога: Костикова Л.В. Баскетбол: Азбука спорта.- М.: ФиС, 2001 г.</w:t>
      </w:r>
    </w:p>
    <w:p w:rsidR="002274DC" w:rsidRPr="00A0681B" w:rsidRDefault="002274DC" w:rsidP="009D7890">
      <w:pPr>
        <w:ind w:firstLine="709"/>
        <w:rPr>
          <w:b/>
          <w:i/>
          <w:sz w:val="28"/>
          <w:szCs w:val="28"/>
        </w:rPr>
      </w:pPr>
      <w:r w:rsidRPr="00A0681B">
        <w:rPr>
          <w:sz w:val="28"/>
          <w:szCs w:val="28"/>
        </w:rPr>
        <w:t>3. Спортивные игры. Учебник для вузов. Том 2 – Под редакцией  Ю.Д. Железняка, Ю.М. Портнова.- М.: Изд. Центр Академия, 2004 г.</w:t>
      </w:r>
    </w:p>
    <w:p w:rsidR="002274DC" w:rsidRPr="00A0681B" w:rsidRDefault="002274DC" w:rsidP="009D7890">
      <w:pPr>
        <w:ind w:firstLine="709"/>
        <w:rPr>
          <w:b/>
          <w:i/>
          <w:sz w:val="28"/>
          <w:szCs w:val="28"/>
        </w:rPr>
      </w:pPr>
      <w:r w:rsidRPr="00A0681B">
        <w:rPr>
          <w:sz w:val="28"/>
          <w:szCs w:val="28"/>
        </w:rPr>
        <w:t>4</w:t>
      </w:r>
      <w:r>
        <w:rPr>
          <w:sz w:val="28"/>
          <w:szCs w:val="28"/>
        </w:rPr>
        <w:t>. «</w:t>
      </w:r>
      <w:r w:rsidRPr="00A0681B">
        <w:rPr>
          <w:sz w:val="28"/>
          <w:szCs w:val="28"/>
        </w:rPr>
        <w:t>Теория и методика баскетбола</w:t>
      </w:r>
      <w:r w:rsidR="00AA0F4E">
        <w:rPr>
          <w:sz w:val="28"/>
          <w:szCs w:val="28"/>
        </w:rPr>
        <w:t xml:space="preserve">». Для вузов физической культу </w:t>
      </w:r>
      <w:r w:rsidRPr="00A0681B">
        <w:rPr>
          <w:sz w:val="28"/>
          <w:szCs w:val="28"/>
        </w:rPr>
        <w:t>- под редакцией  Ю.М. Портнова  - М., 2004г.</w:t>
      </w:r>
    </w:p>
    <w:p w:rsidR="002274DC" w:rsidRPr="00A0681B" w:rsidRDefault="002274DC" w:rsidP="009D7890">
      <w:pPr>
        <w:ind w:firstLine="709"/>
        <w:rPr>
          <w:sz w:val="28"/>
          <w:szCs w:val="28"/>
        </w:rPr>
      </w:pPr>
      <w:r w:rsidRPr="00A0681B">
        <w:rPr>
          <w:sz w:val="28"/>
          <w:szCs w:val="28"/>
        </w:rPr>
        <w:t>5. Годик М.А. Контроль тренировочных и соревновательных нагрузок. - М.: ФиС, 2003.</w:t>
      </w:r>
    </w:p>
    <w:p w:rsidR="002274DC" w:rsidRPr="00A0681B" w:rsidRDefault="002274DC" w:rsidP="009D7890">
      <w:pPr>
        <w:ind w:firstLine="709"/>
        <w:rPr>
          <w:rStyle w:val="c16"/>
          <w:b/>
          <w:i/>
        </w:rPr>
      </w:pPr>
      <w:r>
        <w:t xml:space="preserve">6. </w:t>
      </w:r>
      <w:r w:rsidRPr="008C52EE">
        <w:rPr>
          <w:rStyle w:val="c16"/>
          <w:sz w:val="28"/>
          <w:szCs w:val="28"/>
        </w:rPr>
        <w:t>Ю.Д.Железняк, Ю.М.По</w:t>
      </w:r>
      <w:r w:rsidR="007D5108">
        <w:rPr>
          <w:rStyle w:val="c16"/>
          <w:sz w:val="28"/>
          <w:szCs w:val="28"/>
        </w:rPr>
        <w:t xml:space="preserve">ртнов, В.П.Савин, А.В. Лексаков </w:t>
      </w:r>
      <w:r w:rsidR="00AA0F4E">
        <w:rPr>
          <w:rStyle w:val="c16"/>
          <w:sz w:val="28"/>
          <w:szCs w:val="28"/>
        </w:rPr>
        <w:t xml:space="preserve">Спортивные игры: </w:t>
      </w:r>
      <w:r w:rsidRPr="008C52EE">
        <w:rPr>
          <w:rStyle w:val="c16"/>
          <w:sz w:val="28"/>
          <w:szCs w:val="28"/>
        </w:rPr>
        <w:t>Техника, тактика, методика обучения. М.: «Академия», 2004</w:t>
      </w:r>
      <w:r w:rsidRPr="004722AB">
        <w:rPr>
          <w:rStyle w:val="c16"/>
        </w:rPr>
        <w:t>.</w:t>
      </w:r>
    </w:p>
    <w:p w:rsidR="002274DC" w:rsidRPr="001F77EC" w:rsidRDefault="002274DC" w:rsidP="001F77EC">
      <w:pPr>
        <w:suppressAutoHyphens/>
        <w:ind w:firstLine="708"/>
        <w:rPr>
          <w:b/>
          <w:color w:val="000000"/>
          <w:sz w:val="28"/>
          <w:szCs w:val="28"/>
          <w:u w:val="single"/>
        </w:rPr>
      </w:pPr>
      <w:r w:rsidRPr="001F77EC">
        <w:rPr>
          <w:b/>
          <w:color w:val="000000"/>
          <w:sz w:val="28"/>
          <w:szCs w:val="28"/>
          <w:u w:val="single"/>
        </w:rPr>
        <w:t>Для обучающихся  и родителей:</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1. </w:t>
      </w:r>
      <w:r w:rsidRPr="00ED471A">
        <w:rPr>
          <w:color w:val="000000"/>
          <w:sz w:val="28"/>
          <w:szCs w:val="28"/>
        </w:rPr>
        <w:t>Баскетбол: 100 упражнений и советов для юных игроков. НИК Сортэл. М. 2002</w:t>
      </w:r>
      <w:r>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2. </w:t>
      </w:r>
      <w:r w:rsidRPr="00ED471A">
        <w:rPr>
          <w:color w:val="000000"/>
          <w:sz w:val="28"/>
          <w:szCs w:val="28"/>
        </w:rPr>
        <w:t>Билл Гатмен и Том Финнеган. Все о тренировке юного баскетболиста. М. ACT. 2007</w:t>
      </w:r>
      <w:r w:rsidR="007D5108">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3. </w:t>
      </w:r>
      <w:r w:rsidRPr="00ED471A">
        <w:rPr>
          <w:color w:val="000000"/>
          <w:sz w:val="28"/>
          <w:szCs w:val="28"/>
        </w:rPr>
        <w:t>Джерри В., Краузе, Дон Мейер. Баскетбол навыки и упражнения. М. ACT. 2006</w:t>
      </w:r>
      <w:r>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4. </w:t>
      </w:r>
      <w:r w:rsidRPr="00ED471A">
        <w:rPr>
          <w:color w:val="000000"/>
          <w:sz w:val="28"/>
          <w:szCs w:val="28"/>
        </w:rPr>
        <w:t>Евгений Гомельский. Игра гигантов. М. ВАГРИУС. 2004</w:t>
      </w:r>
      <w:r>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5. </w:t>
      </w:r>
      <w:r w:rsidRPr="00ED471A">
        <w:rPr>
          <w:color w:val="000000"/>
          <w:sz w:val="28"/>
          <w:szCs w:val="28"/>
        </w:rPr>
        <w:t>Костинова Л.В. Баскетбол: Азбука спорта. М. Ф и С. 2002</w:t>
      </w:r>
      <w:r>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t xml:space="preserve">6. </w:t>
      </w:r>
      <w:r w:rsidRPr="00ED471A">
        <w:rPr>
          <w:color w:val="000000"/>
          <w:sz w:val="28"/>
          <w:szCs w:val="28"/>
        </w:rPr>
        <w:t>Кузин В.В., Полиевский С.А. Баскетбол. М. Фис. 1999</w:t>
      </w:r>
      <w:r>
        <w:rPr>
          <w:color w:val="000000"/>
          <w:sz w:val="28"/>
          <w:szCs w:val="28"/>
        </w:rPr>
        <w:t>.</w:t>
      </w:r>
    </w:p>
    <w:p w:rsidR="002274DC" w:rsidRPr="00ED471A" w:rsidRDefault="002274DC" w:rsidP="009D7890">
      <w:pPr>
        <w:pStyle w:val="a4"/>
        <w:shd w:val="clear" w:color="auto" w:fill="FFFFFF"/>
        <w:spacing w:before="0" w:beforeAutospacing="0" w:after="0" w:afterAutospacing="0"/>
        <w:ind w:firstLine="709"/>
        <w:rPr>
          <w:rFonts w:ascii="Arial" w:hAnsi="Arial" w:cs="Arial"/>
          <w:color w:val="000000"/>
          <w:sz w:val="28"/>
          <w:szCs w:val="28"/>
        </w:rPr>
      </w:pPr>
      <w:r>
        <w:rPr>
          <w:color w:val="000000"/>
          <w:sz w:val="28"/>
          <w:szCs w:val="28"/>
        </w:rPr>
        <w:lastRenderedPageBreak/>
        <w:t xml:space="preserve">7. </w:t>
      </w:r>
      <w:r w:rsidRPr="00ED471A">
        <w:rPr>
          <w:color w:val="000000"/>
          <w:sz w:val="28"/>
          <w:szCs w:val="28"/>
        </w:rPr>
        <w:t>Леонов А.Д. Малый А. А. Баскетбол - книга для учащихся - Киев, Радянська школа, 1989</w:t>
      </w:r>
      <w:r>
        <w:rPr>
          <w:color w:val="000000"/>
          <w:sz w:val="28"/>
          <w:szCs w:val="28"/>
        </w:rPr>
        <w:t>.</w:t>
      </w:r>
    </w:p>
    <w:p w:rsidR="002274DC" w:rsidRPr="00734FC5" w:rsidRDefault="002274DC" w:rsidP="009D7890">
      <w:pPr>
        <w:tabs>
          <w:tab w:val="left" w:pos="368"/>
        </w:tabs>
        <w:suppressAutoHyphens/>
        <w:ind w:firstLine="709"/>
        <w:jc w:val="center"/>
        <w:rPr>
          <w:b/>
          <w:sz w:val="28"/>
          <w:szCs w:val="28"/>
        </w:rPr>
      </w:pPr>
    </w:p>
    <w:p w:rsidR="007F156B" w:rsidRDefault="007F156B" w:rsidP="009D7890">
      <w:pPr>
        <w:ind w:firstLine="709"/>
      </w:pPr>
    </w:p>
    <w:sectPr w:rsidR="007F156B" w:rsidSect="00EB3007">
      <w:footerReference w:type="default" r:id="rId14"/>
      <w:pgSz w:w="11906" w:h="16838"/>
      <w:pgMar w:top="851" w:right="849" w:bottom="1134" w:left="1418" w:header="709"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A0" w:rsidRDefault="005971A0" w:rsidP="0038789F">
      <w:r>
        <w:separator/>
      </w:r>
    </w:p>
  </w:endnote>
  <w:endnote w:type="continuationSeparator" w:id="0">
    <w:p w:rsidR="005971A0" w:rsidRDefault="005971A0" w:rsidP="0038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40" w:rsidRDefault="00966DCD">
    <w:pPr>
      <w:pStyle w:val="a8"/>
      <w:jc w:val="right"/>
    </w:pPr>
    <w:r>
      <w:fldChar w:fldCharType="begin"/>
    </w:r>
    <w:r w:rsidR="002274DC">
      <w:instrText>PAGE   \* MERGEFORMAT</w:instrText>
    </w:r>
    <w:r>
      <w:fldChar w:fldCharType="separate"/>
    </w:r>
    <w:r w:rsidR="00AE7F63">
      <w:rPr>
        <w:noProof/>
      </w:rPr>
      <w:t>3</w:t>
    </w:r>
    <w:r>
      <w:fldChar w:fldCharType="end"/>
    </w:r>
  </w:p>
  <w:p w:rsidR="00902040" w:rsidRDefault="005971A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A0" w:rsidRDefault="005971A0" w:rsidP="0038789F">
      <w:r>
        <w:separator/>
      </w:r>
    </w:p>
  </w:footnote>
  <w:footnote w:type="continuationSeparator" w:id="0">
    <w:p w:rsidR="005971A0" w:rsidRDefault="005971A0" w:rsidP="00387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792"/>
    <w:multiLevelType w:val="hybridMultilevel"/>
    <w:tmpl w:val="8288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751B2"/>
    <w:multiLevelType w:val="hybridMultilevel"/>
    <w:tmpl w:val="9FE0C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F84126"/>
    <w:multiLevelType w:val="hybridMultilevel"/>
    <w:tmpl w:val="2CBEBFC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6A0C1583"/>
    <w:multiLevelType w:val="hybridMultilevel"/>
    <w:tmpl w:val="632859E4"/>
    <w:lvl w:ilvl="0" w:tplc="43D499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4DC"/>
    <w:rsid w:val="00007B5D"/>
    <w:rsid w:val="000C3C6C"/>
    <w:rsid w:val="000E1FAB"/>
    <w:rsid w:val="00134EB9"/>
    <w:rsid w:val="001A156E"/>
    <w:rsid w:val="001B5627"/>
    <w:rsid w:val="001C4D0C"/>
    <w:rsid w:val="001E184A"/>
    <w:rsid w:val="001F77EC"/>
    <w:rsid w:val="00220A6E"/>
    <w:rsid w:val="002274DC"/>
    <w:rsid w:val="00233AF3"/>
    <w:rsid w:val="002A0829"/>
    <w:rsid w:val="002A30D3"/>
    <w:rsid w:val="002B71B0"/>
    <w:rsid w:val="003122A8"/>
    <w:rsid w:val="0033098B"/>
    <w:rsid w:val="0038789F"/>
    <w:rsid w:val="004523F5"/>
    <w:rsid w:val="00473F3A"/>
    <w:rsid w:val="004D6189"/>
    <w:rsid w:val="004E2E23"/>
    <w:rsid w:val="005031FC"/>
    <w:rsid w:val="005259BC"/>
    <w:rsid w:val="0055221F"/>
    <w:rsid w:val="00577370"/>
    <w:rsid w:val="005971A0"/>
    <w:rsid w:val="00600F13"/>
    <w:rsid w:val="0061121D"/>
    <w:rsid w:val="00654B80"/>
    <w:rsid w:val="0066706B"/>
    <w:rsid w:val="006A7B6B"/>
    <w:rsid w:val="006C046A"/>
    <w:rsid w:val="007113A0"/>
    <w:rsid w:val="00713B30"/>
    <w:rsid w:val="007860F9"/>
    <w:rsid w:val="007B443C"/>
    <w:rsid w:val="007D5108"/>
    <w:rsid w:val="007F156B"/>
    <w:rsid w:val="008011C5"/>
    <w:rsid w:val="0086091F"/>
    <w:rsid w:val="008708C0"/>
    <w:rsid w:val="008D3C34"/>
    <w:rsid w:val="0091781D"/>
    <w:rsid w:val="009203C3"/>
    <w:rsid w:val="00921D33"/>
    <w:rsid w:val="009565B6"/>
    <w:rsid w:val="00966DCD"/>
    <w:rsid w:val="009B4991"/>
    <w:rsid w:val="009C427A"/>
    <w:rsid w:val="009C788B"/>
    <w:rsid w:val="009D7890"/>
    <w:rsid w:val="009E2794"/>
    <w:rsid w:val="009E4CDF"/>
    <w:rsid w:val="00A01170"/>
    <w:rsid w:val="00A32EDB"/>
    <w:rsid w:val="00A3698E"/>
    <w:rsid w:val="00AA0F4E"/>
    <w:rsid w:val="00AD2E86"/>
    <w:rsid w:val="00AE7F63"/>
    <w:rsid w:val="00B45043"/>
    <w:rsid w:val="00B535A5"/>
    <w:rsid w:val="00B84D5E"/>
    <w:rsid w:val="00B855D5"/>
    <w:rsid w:val="00B92966"/>
    <w:rsid w:val="00C04FEB"/>
    <w:rsid w:val="00C2766D"/>
    <w:rsid w:val="00C52BE4"/>
    <w:rsid w:val="00C64F71"/>
    <w:rsid w:val="00C70ABC"/>
    <w:rsid w:val="00CD3F65"/>
    <w:rsid w:val="00CD6A70"/>
    <w:rsid w:val="00CD7165"/>
    <w:rsid w:val="00CE515F"/>
    <w:rsid w:val="00CF4BC2"/>
    <w:rsid w:val="00D05810"/>
    <w:rsid w:val="00D72B46"/>
    <w:rsid w:val="00DA410B"/>
    <w:rsid w:val="00DE64DC"/>
    <w:rsid w:val="00E23E41"/>
    <w:rsid w:val="00E407D2"/>
    <w:rsid w:val="00E4640A"/>
    <w:rsid w:val="00E54E41"/>
    <w:rsid w:val="00E81C59"/>
    <w:rsid w:val="00E82A7B"/>
    <w:rsid w:val="00EB3007"/>
    <w:rsid w:val="00F20B3B"/>
    <w:rsid w:val="00F2180A"/>
    <w:rsid w:val="00F35DB0"/>
    <w:rsid w:val="00F8468A"/>
    <w:rsid w:val="00FB58A0"/>
    <w:rsid w:val="00FC2EA7"/>
    <w:rsid w:val="00FF00FC"/>
    <w:rsid w:val="00FF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A7B44-5DF3-42BF-BA52-589CD47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274DC"/>
    <w:rPr>
      <w:color w:val="0000FF"/>
      <w:u w:val="single"/>
    </w:rPr>
  </w:style>
  <w:style w:type="paragraph" w:styleId="a4">
    <w:name w:val="Normal (Web)"/>
    <w:basedOn w:val="a"/>
    <w:uiPriority w:val="99"/>
    <w:unhideWhenUsed/>
    <w:rsid w:val="002274DC"/>
    <w:pPr>
      <w:spacing w:before="100" w:beforeAutospacing="1" w:after="100" w:afterAutospacing="1"/>
    </w:pPr>
  </w:style>
  <w:style w:type="paragraph" w:styleId="3">
    <w:name w:val="Body Text Indent 3"/>
    <w:basedOn w:val="a"/>
    <w:link w:val="30"/>
    <w:rsid w:val="002274DC"/>
    <w:pPr>
      <w:spacing w:after="120"/>
      <w:ind w:left="283"/>
    </w:pPr>
    <w:rPr>
      <w:sz w:val="16"/>
      <w:szCs w:val="16"/>
    </w:rPr>
  </w:style>
  <w:style w:type="character" w:customStyle="1" w:styleId="30">
    <w:name w:val="Основной текст с отступом 3 Знак"/>
    <w:basedOn w:val="a0"/>
    <w:link w:val="3"/>
    <w:rsid w:val="002274DC"/>
    <w:rPr>
      <w:rFonts w:ascii="Times New Roman" w:eastAsia="Times New Roman" w:hAnsi="Times New Roman" w:cs="Times New Roman"/>
      <w:sz w:val="16"/>
      <w:szCs w:val="16"/>
    </w:rPr>
  </w:style>
  <w:style w:type="paragraph" w:styleId="a5">
    <w:name w:val="Body Text"/>
    <w:basedOn w:val="a"/>
    <w:link w:val="a6"/>
    <w:rsid w:val="002274DC"/>
    <w:pPr>
      <w:jc w:val="center"/>
    </w:pPr>
    <w:rPr>
      <w:sz w:val="28"/>
    </w:rPr>
  </w:style>
  <w:style w:type="character" w:customStyle="1" w:styleId="a6">
    <w:name w:val="Основной текст Знак"/>
    <w:basedOn w:val="a0"/>
    <w:link w:val="a5"/>
    <w:rsid w:val="002274DC"/>
    <w:rPr>
      <w:rFonts w:ascii="Times New Roman" w:eastAsia="Times New Roman" w:hAnsi="Times New Roman" w:cs="Times New Roman"/>
      <w:sz w:val="28"/>
      <w:szCs w:val="24"/>
    </w:rPr>
  </w:style>
  <w:style w:type="paragraph" w:styleId="a7">
    <w:name w:val="List Paragraph"/>
    <w:basedOn w:val="a"/>
    <w:uiPriority w:val="34"/>
    <w:qFormat/>
    <w:rsid w:val="002274DC"/>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2274DC"/>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uiPriority w:val="99"/>
    <w:rsid w:val="002274DC"/>
    <w:rPr>
      <w:rFonts w:ascii="Times New Roman" w:eastAsia="Times New Roman" w:hAnsi="Times New Roman" w:cs="Times New Roman"/>
      <w:sz w:val="20"/>
      <w:szCs w:val="20"/>
      <w:lang w:eastAsia="ru-RU"/>
    </w:rPr>
  </w:style>
  <w:style w:type="paragraph" w:styleId="aa">
    <w:name w:val="Body Text Indent"/>
    <w:basedOn w:val="a"/>
    <w:link w:val="ab"/>
    <w:rsid w:val="002274DC"/>
    <w:pPr>
      <w:spacing w:after="120"/>
      <w:ind w:left="283"/>
    </w:pPr>
  </w:style>
  <w:style w:type="character" w:customStyle="1" w:styleId="ab">
    <w:name w:val="Основной текст с отступом Знак"/>
    <w:basedOn w:val="a0"/>
    <w:link w:val="aa"/>
    <w:rsid w:val="002274DC"/>
    <w:rPr>
      <w:rFonts w:ascii="Times New Roman" w:eastAsia="Times New Roman" w:hAnsi="Times New Roman" w:cs="Times New Roman"/>
      <w:sz w:val="24"/>
      <w:szCs w:val="24"/>
    </w:rPr>
  </w:style>
  <w:style w:type="character" w:customStyle="1" w:styleId="FontStyle26">
    <w:name w:val="Font Style26"/>
    <w:rsid w:val="002274DC"/>
    <w:rPr>
      <w:rFonts w:ascii="Times New Roman" w:hAnsi="Times New Roman" w:cs="Times New Roman"/>
      <w:b/>
      <w:bCs/>
      <w:sz w:val="20"/>
      <w:szCs w:val="20"/>
    </w:rPr>
  </w:style>
  <w:style w:type="character" w:customStyle="1" w:styleId="FontStyle31">
    <w:name w:val="Font Style31"/>
    <w:uiPriority w:val="99"/>
    <w:rsid w:val="002274DC"/>
    <w:rPr>
      <w:rFonts w:ascii="Times New Roman" w:hAnsi="Times New Roman" w:cs="Times New Roman"/>
      <w:sz w:val="20"/>
      <w:szCs w:val="20"/>
    </w:rPr>
  </w:style>
  <w:style w:type="paragraph" w:customStyle="1" w:styleId="Default">
    <w:name w:val="Default"/>
    <w:rsid w:val="00227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4">
    <w:name w:val="Style4"/>
    <w:basedOn w:val="a"/>
    <w:uiPriority w:val="99"/>
    <w:rsid w:val="002274DC"/>
    <w:pPr>
      <w:widowControl w:val="0"/>
      <w:autoSpaceDE w:val="0"/>
      <w:autoSpaceDN w:val="0"/>
      <w:adjustRightInd w:val="0"/>
    </w:pPr>
  </w:style>
  <w:style w:type="paragraph" w:customStyle="1" w:styleId="Style8">
    <w:name w:val="Style8"/>
    <w:basedOn w:val="a"/>
    <w:uiPriority w:val="99"/>
    <w:rsid w:val="002274DC"/>
    <w:pPr>
      <w:widowControl w:val="0"/>
      <w:autoSpaceDE w:val="0"/>
      <w:autoSpaceDN w:val="0"/>
      <w:adjustRightInd w:val="0"/>
      <w:spacing w:line="326" w:lineRule="exact"/>
      <w:jc w:val="center"/>
    </w:pPr>
  </w:style>
  <w:style w:type="character" w:customStyle="1" w:styleId="c16">
    <w:name w:val="c16"/>
    <w:basedOn w:val="a0"/>
    <w:rsid w:val="002274DC"/>
  </w:style>
  <w:style w:type="character" w:customStyle="1" w:styleId="FontStyle89">
    <w:name w:val="Font Style89"/>
    <w:uiPriority w:val="99"/>
    <w:rsid w:val="002274DC"/>
    <w:rPr>
      <w:rFonts w:ascii="Times New Roman" w:hAnsi="Times New Roman" w:cs="Times New Roman"/>
      <w:sz w:val="18"/>
      <w:szCs w:val="18"/>
    </w:rPr>
  </w:style>
  <w:style w:type="character" w:customStyle="1" w:styleId="FontStyle88">
    <w:name w:val="Font Style88"/>
    <w:uiPriority w:val="99"/>
    <w:rsid w:val="002274DC"/>
    <w:rPr>
      <w:rFonts w:ascii="Times New Roman" w:hAnsi="Times New Roman" w:cs="Times New Roman"/>
      <w:b/>
      <w:bCs/>
      <w:sz w:val="18"/>
      <w:szCs w:val="18"/>
    </w:rPr>
  </w:style>
  <w:style w:type="paragraph" w:styleId="ac">
    <w:name w:val="Balloon Text"/>
    <w:basedOn w:val="a"/>
    <w:link w:val="ad"/>
    <w:uiPriority w:val="99"/>
    <w:semiHidden/>
    <w:unhideWhenUsed/>
    <w:rsid w:val="008708C0"/>
    <w:rPr>
      <w:rFonts w:ascii="Tahoma" w:hAnsi="Tahoma" w:cs="Tahoma"/>
      <w:sz w:val="16"/>
      <w:szCs w:val="16"/>
    </w:rPr>
  </w:style>
  <w:style w:type="character" w:customStyle="1" w:styleId="ad">
    <w:name w:val="Текст выноски Знак"/>
    <w:basedOn w:val="a0"/>
    <w:link w:val="ac"/>
    <w:uiPriority w:val="99"/>
    <w:semiHidden/>
    <w:rsid w:val="008708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sketbolist.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mdu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ketball-training.org.ua/about_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zkult-ura.ru/" TargetMode="External"/><Relationship Id="rId4" Type="http://schemas.openxmlformats.org/officeDocument/2006/relationships/settings" Target="settings.xml"/><Relationship Id="rId9" Type="http://schemas.openxmlformats.org/officeDocument/2006/relationships/hyperlink" Target="https://www.sports.ru/basketball/russi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E20C0-B2AC-47CE-82FE-C58B1F7D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11</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pc1.1</cp:lastModifiedBy>
  <cp:revision>42</cp:revision>
  <dcterms:created xsi:type="dcterms:W3CDTF">2020-06-01T09:57:00Z</dcterms:created>
  <dcterms:modified xsi:type="dcterms:W3CDTF">2020-11-30T09:29:00Z</dcterms:modified>
</cp:coreProperties>
</file>